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FA4C" w14:textId="77777777" w:rsidR="00805617" w:rsidRDefault="00805617" w:rsidP="00887CD8">
      <w:pPr>
        <w:spacing w:line="276" w:lineRule="auto"/>
        <w:jc w:val="center"/>
        <w:rPr>
          <w:rFonts w:cstheme="minorHAnsi"/>
          <w:b/>
        </w:rPr>
      </w:pPr>
    </w:p>
    <w:p w14:paraId="775DD316" w14:textId="47556A53" w:rsidR="00887CD8" w:rsidRPr="00BE0D48" w:rsidRDefault="00864358" w:rsidP="00887CD8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>TROON COMMUNITY COUNCIL</w:t>
      </w:r>
      <w:r w:rsidR="008B3AC0" w:rsidRPr="00BE0D48">
        <w:rPr>
          <w:rFonts w:cstheme="minorHAnsi"/>
          <w:b/>
        </w:rPr>
        <w:t xml:space="preserve"> MEETING</w:t>
      </w:r>
    </w:p>
    <w:p w14:paraId="619CA737" w14:textId="2025B620" w:rsidR="00887CD8" w:rsidRPr="00197A20" w:rsidRDefault="008B3AC0" w:rsidP="00887CD8">
      <w:pPr>
        <w:spacing w:line="276" w:lineRule="auto"/>
        <w:jc w:val="center"/>
        <w:rPr>
          <w:rFonts w:cstheme="minorHAnsi"/>
          <w:b/>
        </w:rPr>
      </w:pPr>
      <w:r w:rsidRPr="00197A20">
        <w:rPr>
          <w:rFonts w:cstheme="minorHAnsi"/>
          <w:b/>
        </w:rPr>
        <w:t xml:space="preserve">TUESDAY </w:t>
      </w:r>
      <w:r w:rsidR="00E754C5">
        <w:rPr>
          <w:rFonts w:cstheme="minorHAnsi"/>
          <w:b/>
        </w:rPr>
        <w:t>3</w:t>
      </w:r>
      <w:r w:rsidR="00E754C5" w:rsidRPr="00E754C5">
        <w:rPr>
          <w:rFonts w:cstheme="minorHAnsi"/>
          <w:b/>
          <w:vertAlign w:val="superscript"/>
        </w:rPr>
        <w:t>rd</w:t>
      </w:r>
      <w:r w:rsidR="00E754C5">
        <w:rPr>
          <w:rFonts w:cstheme="minorHAnsi"/>
          <w:b/>
        </w:rPr>
        <w:t xml:space="preserve"> FEBRUARY</w:t>
      </w:r>
      <w:r w:rsidR="00311C2E">
        <w:rPr>
          <w:rFonts w:cstheme="minorHAnsi"/>
          <w:b/>
        </w:rPr>
        <w:t xml:space="preserve"> 2026</w:t>
      </w:r>
    </w:p>
    <w:p w14:paraId="0CD89C66" w14:textId="7549911A" w:rsidR="00887CD8" w:rsidRPr="00BE0D48" w:rsidRDefault="008B3AC0" w:rsidP="003416FF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 xml:space="preserve"> </w:t>
      </w:r>
      <w:r w:rsidR="00E754C5">
        <w:rPr>
          <w:rFonts w:cstheme="minorHAnsi"/>
          <w:b/>
        </w:rPr>
        <w:t>MUNICIPAL BUILDINGS, TROON</w:t>
      </w:r>
    </w:p>
    <w:p w14:paraId="1318184C" w14:textId="77777777" w:rsidR="00E738DA" w:rsidRPr="007F579F" w:rsidRDefault="00E738DA" w:rsidP="00E738DA">
      <w:pPr>
        <w:rPr>
          <w:rFonts w:cstheme="minorHAnsi"/>
          <w:b/>
        </w:rPr>
      </w:pPr>
      <w:r w:rsidRPr="007F579F">
        <w:rPr>
          <w:rFonts w:cstheme="minorHAnsi"/>
          <w:b/>
        </w:rPr>
        <w:t>AGENDA</w:t>
      </w:r>
    </w:p>
    <w:p w14:paraId="60A19C0C" w14:textId="77777777" w:rsidR="000E5F8D" w:rsidRPr="000B12DD" w:rsidRDefault="000E5F8D" w:rsidP="000B12DD">
      <w:pPr>
        <w:rPr>
          <w:rFonts w:cstheme="minorHAnsi"/>
          <w:b/>
          <w:bCs/>
        </w:rPr>
      </w:pPr>
    </w:p>
    <w:p w14:paraId="35C8093D" w14:textId="77777777" w:rsidR="00BE0DB1" w:rsidRPr="000270B6" w:rsidRDefault="00BE0DB1" w:rsidP="00BE0DB1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270B6">
        <w:rPr>
          <w:rFonts w:cstheme="minorHAnsi"/>
          <w:b/>
          <w:bCs/>
        </w:rPr>
        <w:t>SEDERUNT</w:t>
      </w:r>
    </w:p>
    <w:p w14:paraId="56174C4A" w14:textId="77777777" w:rsidR="00BE0DB1" w:rsidRPr="000270B6" w:rsidRDefault="00BE0DB1" w:rsidP="00BE0DB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1078"/>
        <w:gridCol w:w="906"/>
        <w:gridCol w:w="1418"/>
        <w:gridCol w:w="992"/>
      </w:tblGrid>
      <w:tr w:rsidR="00886934" w:rsidRPr="000270B6" w14:paraId="41A17B67" w14:textId="7EED04BC" w:rsidTr="00886934">
        <w:tc>
          <w:tcPr>
            <w:tcW w:w="3888" w:type="dxa"/>
          </w:tcPr>
          <w:p w14:paraId="56D698A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078" w:type="dxa"/>
          </w:tcPr>
          <w:p w14:paraId="01AA725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Attended</w:t>
            </w:r>
          </w:p>
        </w:tc>
        <w:tc>
          <w:tcPr>
            <w:tcW w:w="906" w:type="dxa"/>
          </w:tcPr>
          <w:p w14:paraId="02F063BF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Absent</w:t>
            </w:r>
          </w:p>
        </w:tc>
        <w:tc>
          <w:tcPr>
            <w:tcW w:w="1418" w:type="dxa"/>
          </w:tcPr>
          <w:p w14:paraId="5B2F5374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Apologies</w:t>
            </w:r>
          </w:p>
        </w:tc>
        <w:tc>
          <w:tcPr>
            <w:tcW w:w="992" w:type="dxa"/>
          </w:tcPr>
          <w:p w14:paraId="65DB975B" w14:textId="137B7219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Number</w:t>
            </w:r>
          </w:p>
        </w:tc>
      </w:tr>
      <w:tr w:rsidR="00886934" w:rsidRPr="000270B6" w14:paraId="14A77B8F" w14:textId="344A7007" w:rsidTr="00886934">
        <w:trPr>
          <w:trHeight w:val="320"/>
        </w:trPr>
        <w:tc>
          <w:tcPr>
            <w:tcW w:w="3888" w:type="dxa"/>
            <w:noWrap/>
          </w:tcPr>
          <w:p w14:paraId="1525FFA9" w14:textId="2DFB1D4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Andrew Girvan (AG)</w:t>
            </w:r>
          </w:p>
        </w:tc>
        <w:tc>
          <w:tcPr>
            <w:tcW w:w="1078" w:type="dxa"/>
          </w:tcPr>
          <w:p w14:paraId="6DCDB82E" w14:textId="43B68162" w:rsidR="00A63928" w:rsidRPr="000270B6" w:rsidRDefault="00A63928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081FA8FC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41A29128" w14:textId="21152844" w:rsidR="00886934" w:rsidRDefault="00E754C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26B87A96" w14:textId="6C9E1D4B" w:rsidR="00886934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</w:p>
        </w:tc>
      </w:tr>
      <w:tr w:rsidR="00962699" w:rsidRPr="000270B6" w14:paraId="631CB519" w14:textId="77777777" w:rsidTr="00886934">
        <w:trPr>
          <w:trHeight w:val="320"/>
        </w:trPr>
        <w:tc>
          <w:tcPr>
            <w:tcW w:w="3888" w:type="dxa"/>
            <w:noWrap/>
          </w:tcPr>
          <w:p w14:paraId="6B304C8F" w14:textId="2DC17294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Arlene Gordon</w:t>
            </w:r>
          </w:p>
        </w:tc>
        <w:tc>
          <w:tcPr>
            <w:tcW w:w="1078" w:type="dxa"/>
          </w:tcPr>
          <w:p w14:paraId="36F609C7" w14:textId="6F3F89F7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17E1ECA4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13FFEC8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F1E2922" w14:textId="2F99BD5B" w:rsidR="00962699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2</w:t>
            </w:r>
          </w:p>
        </w:tc>
      </w:tr>
      <w:tr w:rsidR="00886934" w:rsidRPr="000270B6" w14:paraId="417F51A6" w14:textId="1072804B" w:rsidTr="00632BD9">
        <w:trPr>
          <w:trHeight w:val="450"/>
        </w:trPr>
        <w:tc>
          <w:tcPr>
            <w:tcW w:w="3888" w:type="dxa"/>
            <w:noWrap/>
          </w:tcPr>
          <w:p w14:paraId="7ACE5E16" w14:textId="676AD18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Brian Phillips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BrP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078" w:type="dxa"/>
          </w:tcPr>
          <w:p w14:paraId="59FC66CE" w14:textId="1B5F35DC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4300CD92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10DB20A0" w14:textId="2EA1F05F" w:rsidR="00886934" w:rsidRPr="000270B6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13B064D0" w14:textId="41F102B5" w:rsidR="00886934" w:rsidRPr="000270B6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3</w:t>
            </w:r>
          </w:p>
        </w:tc>
      </w:tr>
      <w:tr w:rsidR="00962699" w:rsidRPr="000270B6" w14:paraId="30DF7171" w14:textId="77777777" w:rsidTr="00886934">
        <w:trPr>
          <w:trHeight w:val="320"/>
        </w:trPr>
        <w:tc>
          <w:tcPr>
            <w:tcW w:w="3888" w:type="dxa"/>
            <w:noWrap/>
          </w:tcPr>
          <w:p w14:paraId="3770645B" w14:textId="30F36E4E" w:rsidR="00962699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Christine Smith</w:t>
            </w:r>
          </w:p>
        </w:tc>
        <w:tc>
          <w:tcPr>
            <w:tcW w:w="1078" w:type="dxa"/>
          </w:tcPr>
          <w:p w14:paraId="6DC6CDE6" w14:textId="7B982951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7ED5DE65" w14:textId="5C0C3A20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DC1D3FB" w14:textId="2800AE79" w:rsidR="00962699" w:rsidRDefault="00311C2E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3FEE37CC" w14:textId="181799A1" w:rsidR="00962699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4</w:t>
            </w:r>
          </w:p>
        </w:tc>
      </w:tr>
      <w:tr w:rsidR="00886934" w:rsidRPr="000270B6" w14:paraId="38DC104B" w14:textId="71182F70" w:rsidTr="00886934">
        <w:trPr>
          <w:trHeight w:val="320"/>
        </w:trPr>
        <w:tc>
          <w:tcPr>
            <w:tcW w:w="3888" w:type="dxa"/>
            <w:noWrap/>
          </w:tcPr>
          <w:p w14:paraId="698FC8EC" w14:textId="3EAD95DD" w:rsidR="00962699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David Carson (DC)</w:t>
            </w:r>
          </w:p>
        </w:tc>
        <w:tc>
          <w:tcPr>
            <w:tcW w:w="1078" w:type="dxa"/>
          </w:tcPr>
          <w:p w14:paraId="4C1BEAF6" w14:textId="73D4F0F1" w:rsidR="00886934" w:rsidRPr="000270B6" w:rsidRDefault="00E754C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6611C86A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3427DAC" w14:textId="305DA59F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7E0DE83" w14:textId="6E7A2537" w:rsidR="00886934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5</w:t>
            </w:r>
          </w:p>
        </w:tc>
      </w:tr>
      <w:tr w:rsidR="00962699" w:rsidRPr="000270B6" w14:paraId="081D2540" w14:textId="77777777" w:rsidTr="00886934">
        <w:trPr>
          <w:trHeight w:val="320"/>
        </w:trPr>
        <w:tc>
          <w:tcPr>
            <w:tcW w:w="3888" w:type="dxa"/>
            <w:noWrap/>
          </w:tcPr>
          <w:p w14:paraId="28D649C5" w14:textId="7154AC53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David Jaffray</w:t>
            </w:r>
          </w:p>
        </w:tc>
        <w:tc>
          <w:tcPr>
            <w:tcW w:w="1078" w:type="dxa"/>
          </w:tcPr>
          <w:p w14:paraId="3FD8D485" w14:textId="4B2C40DD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7C5DD6DE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3708F9B6" w14:textId="7BC14D1A" w:rsidR="00962699" w:rsidRPr="000270B6" w:rsidRDefault="00E754C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6E6086B8" w14:textId="1EA4D658" w:rsidR="00962699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6</w:t>
            </w:r>
          </w:p>
        </w:tc>
      </w:tr>
      <w:tr w:rsidR="00B04EB2" w:rsidRPr="000270B6" w14:paraId="22D7DBB3" w14:textId="77777777" w:rsidTr="00886934">
        <w:trPr>
          <w:trHeight w:val="320"/>
        </w:trPr>
        <w:tc>
          <w:tcPr>
            <w:tcW w:w="3888" w:type="dxa"/>
            <w:noWrap/>
          </w:tcPr>
          <w:p w14:paraId="0B307BBB" w14:textId="5D0FB27D" w:rsidR="00B04EB2" w:rsidRPr="000270B6" w:rsidRDefault="00B04EB2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Diane Ferguson</w:t>
            </w:r>
          </w:p>
        </w:tc>
        <w:tc>
          <w:tcPr>
            <w:tcW w:w="1078" w:type="dxa"/>
          </w:tcPr>
          <w:p w14:paraId="5E07676F" w14:textId="3E86D2B9" w:rsidR="00F32472" w:rsidRPr="000270B6" w:rsidRDefault="00C012E5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D17F77F" w14:textId="77777777" w:rsidR="00B04EB2" w:rsidRPr="000270B6" w:rsidRDefault="00B04EB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B7EABBC" w14:textId="554EE8BC" w:rsidR="00B04EB2" w:rsidRPr="000270B6" w:rsidRDefault="00B04EB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58F3B04" w14:textId="3950652E" w:rsidR="00B04EB2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7</w:t>
            </w:r>
          </w:p>
        </w:tc>
      </w:tr>
      <w:tr w:rsidR="00556FD3" w:rsidRPr="000270B6" w14:paraId="15E0E783" w14:textId="77777777" w:rsidTr="00886934">
        <w:trPr>
          <w:trHeight w:val="320"/>
        </w:trPr>
        <w:tc>
          <w:tcPr>
            <w:tcW w:w="3888" w:type="dxa"/>
            <w:noWrap/>
          </w:tcPr>
          <w:p w14:paraId="26641FD0" w14:textId="2B919068" w:rsidR="00556FD3" w:rsidRDefault="00556FD3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Fiona Girvan</w:t>
            </w:r>
          </w:p>
        </w:tc>
        <w:tc>
          <w:tcPr>
            <w:tcW w:w="1078" w:type="dxa"/>
          </w:tcPr>
          <w:p w14:paraId="6A253F68" w14:textId="43DD0F89" w:rsidR="00556FD3" w:rsidRPr="000270B6" w:rsidRDefault="00556FD3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31FE789C" w14:textId="77777777" w:rsidR="00556FD3" w:rsidRPr="000270B6" w:rsidRDefault="00556FD3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0A65CDDE" w14:textId="41B7D116" w:rsidR="00556FD3" w:rsidRDefault="00E754C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7E978547" w14:textId="264FD14C" w:rsidR="00556FD3" w:rsidRDefault="0033109C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8</w:t>
            </w:r>
          </w:p>
        </w:tc>
      </w:tr>
      <w:tr w:rsidR="00B04EB2" w:rsidRPr="000270B6" w14:paraId="1B72019A" w14:textId="264371EF" w:rsidTr="00886934">
        <w:trPr>
          <w:trHeight w:val="320"/>
        </w:trPr>
        <w:tc>
          <w:tcPr>
            <w:tcW w:w="3888" w:type="dxa"/>
            <w:noWrap/>
          </w:tcPr>
          <w:p w14:paraId="4C6C17A2" w14:textId="46794118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Frances Carson (FC)</w:t>
            </w:r>
          </w:p>
        </w:tc>
        <w:tc>
          <w:tcPr>
            <w:tcW w:w="1078" w:type="dxa"/>
          </w:tcPr>
          <w:p w14:paraId="69D382E2" w14:textId="3C0ACD12" w:rsidR="00B04EB2" w:rsidRPr="000270B6" w:rsidRDefault="002E3BD4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 w:rsidRPr="000270B6"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250FA8E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7A90D5A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476A22A" w14:textId="1925BEF7" w:rsidR="00B04EB2" w:rsidRPr="000270B6" w:rsidRDefault="0033109C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9</w:t>
            </w:r>
          </w:p>
        </w:tc>
      </w:tr>
      <w:tr w:rsidR="00556FD3" w:rsidRPr="000270B6" w14:paraId="2AFF82F5" w14:textId="77777777" w:rsidTr="00886934">
        <w:trPr>
          <w:trHeight w:val="320"/>
        </w:trPr>
        <w:tc>
          <w:tcPr>
            <w:tcW w:w="3888" w:type="dxa"/>
            <w:noWrap/>
          </w:tcPr>
          <w:p w14:paraId="3138897D" w14:textId="09AE84C4" w:rsidR="00556FD3" w:rsidRPr="000270B6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Ian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moffat</w:t>
            </w:r>
            <w:proofErr w:type="spellEnd"/>
          </w:p>
        </w:tc>
        <w:tc>
          <w:tcPr>
            <w:tcW w:w="1078" w:type="dxa"/>
          </w:tcPr>
          <w:p w14:paraId="60FF43B2" w14:textId="07280D34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3BD4E1D9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0E92808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3BB1B1D1" w14:textId="3E330987" w:rsidR="00556FD3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33109C">
              <w:rPr>
                <w:rFonts w:eastAsia="Times New Roman" w:cstheme="minorHAnsi"/>
                <w:color w:val="0563C1"/>
                <w:u w:val="single"/>
              </w:rPr>
              <w:t>0</w:t>
            </w:r>
          </w:p>
        </w:tc>
      </w:tr>
      <w:tr w:rsidR="00627846" w:rsidRPr="000270B6" w14:paraId="20C7C679" w14:textId="77777777" w:rsidTr="00886934">
        <w:trPr>
          <w:trHeight w:val="320"/>
        </w:trPr>
        <w:tc>
          <w:tcPr>
            <w:tcW w:w="3888" w:type="dxa"/>
            <w:noWrap/>
          </w:tcPr>
          <w:p w14:paraId="1CC12719" w14:textId="7D8B9145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Jamie Anderson</w:t>
            </w:r>
          </w:p>
        </w:tc>
        <w:tc>
          <w:tcPr>
            <w:tcW w:w="1078" w:type="dxa"/>
          </w:tcPr>
          <w:p w14:paraId="39059A1D" w14:textId="3FFEBC92" w:rsidR="00627846" w:rsidRDefault="00311C2E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26F60E92" w14:textId="77777777" w:rsidR="00627846" w:rsidRPr="000270B6" w:rsidRDefault="00627846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4899CE2E" w14:textId="77777777" w:rsidR="00627846" w:rsidRPr="000270B6" w:rsidRDefault="00627846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F879E11" w14:textId="44B0BB56" w:rsidR="00627846" w:rsidRDefault="00E754C5" w:rsidP="00627846">
            <w:pPr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11</w:t>
            </w:r>
          </w:p>
        </w:tc>
      </w:tr>
      <w:tr w:rsidR="00556FD3" w:rsidRPr="000270B6" w14:paraId="0A580351" w14:textId="77777777" w:rsidTr="00886934">
        <w:trPr>
          <w:trHeight w:val="320"/>
        </w:trPr>
        <w:tc>
          <w:tcPr>
            <w:tcW w:w="3888" w:type="dxa"/>
            <w:noWrap/>
          </w:tcPr>
          <w:p w14:paraId="589C5CAD" w14:textId="60C32E9B" w:rsidR="00556FD3" w:rsidRDefault="00556FD3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Jeremy Kimber</w:t>
            </w:r>
          </w:p>
        </w:tc>
        <w:tc>
          <w:tcPr>
            <w:tcW w:w="1078" w:type="dxa"/>
          </w:tcPr>
          <w:p w14:paraId="019C2FFE" w14:textId="760813DB" w:rsidR="00556FD3" w:rsidRDefault="0033109C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FE9E043" w14:textId="77777777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A4D6500" w14:textId="386AD8B3" w:rsidR="00556FD3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76287D33" w14:textId="6C4CE88B" w:rsidR="00556FD3" w:rsidRDefault="00E754C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12</w:t>
            </w:r>
          </w:p>
        </w:tc>
      </w:tr>
      <w:tr w:rsidR="00B04EB2" w:rsidRPr="000270B6" w14:paraId="6017BDE2" w14:textId="42C7D76C" w:rsidTr="00886934">
        <w:trPr>
          <w:trHeight w:val="320"/>
        </w:trPr>
        <w:tc>
          <w:tcPr>
            <w:tcW w:w="3888" w:type="dxa"/>
            <w:noWrap/>
          </w:tcPr>
          <w:p w14:paraId="3FDD2CC2" w14:textId="76414E4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Nicky Power (NP)</w:t>
            </w:r>
          </w:p>
        </w:tc>
        <w:tc>
          <w:tcPr>
            <w:tcW w:w="1078" w:type="dxa"/>
          </w:tcPr>
          <w:p w14:paraId="230AEE76" w14:textId="2A94F798" w:rsidR="00B04EB2" w:rsidRPr="000270B6" w:rsidRDefault="00311C2E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56AF27D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2E5AC82" w14:textId="2FEB51CB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7A02D5E" w14:textId="60D95020" w:rsidR="00B04EB2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E754C5">
              <w:rPr>
                <w:rFonts w:eastAsia="Times New Roman" w:cstheme="minorHAnsi"/>
                <w:color w:val="0563C1"/>
                <w:u w:val="single"/>
              </w:rPr>
              <w:t>3</w:t>
            </w:r>
          </w:p>
        </w:tc>
      </w:tr>
      <w:tr w:rsidR="00B04EB2" w:rsidRPr="000270B6" w14:paraId="426457D8" w14:textId="6F8E7742" w:rsidTr="00A63928">
        <w:trPr>
          <w:trHeight w:val="434"/>
        </w:trPr>
        <w:tc>
          <w:tcPr>
            <w:tcW w:w="3888" w:type="dxa"/>
            <w:noWrap/>
          </w:tcPr>
          <w:p w14:paraId="0F0D9BBB" w14:textId="58E5A4BA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George Mulveney (GE)</w:t>
            </w:r>
          </w:p>
        </w:tc>
        <w:tc>
          <w:tcPr>
            <w:tcW w:w="1078" w:type="dxa"/>
          </w:tcPr>
          <w:p w14:paraId="181C1DEB" w14:textId="50F1B26B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09B470B4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A5462EF" w14:textId="635699F8" w:rsidR="00B04EB2" w:rsidRPr="000270B6" w:rsidRDefault="00E754C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47822326" w14:textId="3A3C81D3" w:rsidR="00B04EB2" w:rsidRPr="000270B6" w:rsidRDefault="00556FD3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E754C5">
              <w:rPr>
                <w:rFonts w:eastAsia="Times New Roman" w:cstheme="minorHAnsi"/>
                <w:color w:val="0563C1"/>
                <w:u w:val="single"/>
              </w:rPr>
              <w:t>4</w:t>
            </w:r>
          </w:p>
        </w:tc>
      </w:tr>
      <w:tr w:rsidR="00632BD9" w:rsidRPr="000270B6" w14:paraId="72CBB73A" w14:textId="77777777" w:rsidTr="00886934">
        <w:trPr>
          <w:trHeight w:val="320"/>
        </w:trPr>
        <w:tc>
          <w:tcPr>
            <w:tcW w:w="3888" w:type="dxa"/>
            <w:noWrap/>
          </w:tcPr>
          <w:p w14:paraId="46119E44" w14:textId="259536A4" w:rsidR="00632BD9" w:rsidRDefault="007846D7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Gavin Lawson</w:t>
            </w:r>
          </w:p>
        </w:tc>
        <w:tc>
          <w:tcPr>
            <w:tcW w:w="1078" w:type="dxa"/>
          </w:tcPr>
          <w:p w14:paraId="2CF169A6" w14:textId="17F4FAC8" w:rsidR="00632BD9" w:rsidRPr="007846D7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446EE211" w14:textId="77777777" w:rsidR="00632BD9" w:rsidRPr="000270B6" w:rsidRDefault="00632BD9" w:rsidP="00B04EB2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8" w:type="dxa"/>
          </w:tcPr>
          <w:p w14:paraId="6CE37B11" w14:textId="5070F1B1" w:rsidR="00632BD9" w:rsidRPr="00C012E5" w:rsidRDefault="00632BD9" w:rsidP="00B04EB2">
            <w:pPr>
              <w:jc w:val="center"/>
              <w:rPr>
                <w:rFonts w:eastAsia="Times New Roman" w:cstheme="minorHAnsi"/>
                <w:color w:val="000000"/>
                <w:u w:val="single"/>
              </w:rPr>
            </w:pPr>
          </w:p>
        </w:tc>
        <w:tc>
          <w:tcPr>
            <w:tcW w:w="992" w:type="dxa"/>
          </w:tcPr>
          <w:p w14:paraId="6DF533A8" w14:textId="377C7875" w:rsidR="00632BD9" w:rsidRPr="00A63928" w:rsidRDefault="00556FD3" w:rsidP="00CF17E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</w:t>
            </w:r>
            <w:r w:rsidR="00E754C5">
              <w:rPr>
                <w:rFonts w:eastAsia="Times New Roman" w:cstheme="minorHAnsi"/>
                <w:color w:val="4472C4" w:themeColor="accent1"/>
                <w:u w:val="single"/>
              </w:rPr>
              <w:t>5</w:t>
            </w:r>
          </w:p>
        </w:tc>
      </w:tr>
      <w:tr w:rsidR="00B04EB2" w:rsidRPr="000270B6" w14:paraId="547E2994" w14:textId="6DCA623E" w:rsidTr="00886934">
        <w:trPr>
          <w:trHeight w:val="90"/>
        </w:trPr>
        <w:tc>
          <w:tcPr>
            <w:tcW w:w="3888" w:type="dxa"/>
            <w:noWrap/>
          </w:tcPr>
          <w:p w14:paraId="1C8C0F25" w14:textId="465D6D8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Craig McKay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CMcK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 SAC</w:t>
            </w:r>
          </w:p>
        </w:tc>
        <w:tc>
          <w:tcPr>
            <w:tcW w:w="1078" w:type="dxa"/>
          </w:tcPr>
          <w:p w14:paraId="442DBC68" w14:textId="65AC2AAD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29A1C3F0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DE6A614" w14:textId="18EE0BD6" w:rsidR="00B04EB2" w:rsidRPr="00962699" w:rsidRDefault="00311C2E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0827DBD0" w14:textId="7116A0C6" w:rsidR="00B04EB2" w:rsidRPr="00962699" w:rsidRDefault="0033109C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</w:t>
            </w:r>
            <w:r w:rsidR="00E754C5">
              <w:rPr>
                <w:rFonts w:eastAsia="Times New Roman" w:cstheme="minorHAnsi"/>
                <w:color w:val="4472C4" w:themeColor="accent1"/>
                <w:u w:val="single"/>
              </w:rPr>
              <w:t>6</w:t>
            </w:r>
          </w:p>
        </w:tc>
      </w:tr>
      <w:tr w:rsidR="00B04EB2" w:rsidRPr="000270B6" w14:paraId="7F669CE9" w14:textId="7C2874A1" w:rsidTr="00886934">
        <w:trPr>
          <w:trHeight w:val="320"/>
        </w:trPr>
        <w:tc>
          <w:tcPr>
            <w:tcW w:w="3888" w:type="dxa"/>
            <w:noWrap/>
          </w:tcPr>
          <w:p w14:paraId="070DE437" w14:textId="0940AB5E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Kenneth Bell (KB) SAC</w:t>
            </w:r>
          </w:p>
        </w:tc>
        <w:tc>
          <w:tcPr>
            <w:tcW w:w="1078" w:type="dxa"/>
          </w:tcPr>
          <w:p w14:paraId="3AF8D677" w14:textId="03249C6C" w:rsidR="00B04EB2" w:rsidRPr="00962699" w:rsidRDefault="00E754C5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77486DD1" w14:textId="70958EEA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0A9DBEB" w14:textId="0C5DBCE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370F3BED" w14:textId="2AFE888E" w:rsidR="00B04EB2" w:rsidRPr="00962699" w:rsidRDefault="0033109C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</w:t>
            </w:r>
            <w:r w:rsidR="00E754C5">
              <w:rPr>
                <w:rFonts w:eastAsia="Times New Roman" w:cstheme="minorHAnsi"/>
                <w:color w:val="4472C4" w:themeColor="accent1"/>
                <w:u w:val="single"/>
              </w:rPr>
              <w:t>7</w:t>
            </w:r>
          </w:p>
        </w:tc>
      </w:tr>
      <w:tr w:rsidR="00B04EB2" w:rsidRPr="000270B6" w14:paraId="5CBF0F84" w14:textId="5E7ABB41" w:rsidTr="00886934">
        <w:trPr>
          <w:trHeight w:val="320"/>
        </w:trPr>
        <w:tc>
          <w:tcPr>
            <w:tcW w:w="3888" w:type="dxa"/>
            <w:noWrap/>
          </w:tcPr>
          <w:p w14:paraId="1E9E8EFB" w14:textId="10FAF344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Philip Saxton (PS) SAC</w:t>
            </w:r>
          </w:p>
        </w:tc>
        <w:tc>
          <w:tcPr>
            <w:tcW w:w="1078" w:type="dxa"/>
          </w:tcPr>
          <w:p w14:paraId="43E0023C" w14:textId="6DFA3E8B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3C2837A" w14:textId="5AD8E065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83AA454" w14:textId="343E3A68" w:rsidR="00B04EB2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256E8362" w14:textId="05F03778" w:rsidR="00B04EB2" w:rsidRPr="00962699" w:rsidRDefault="00E754C5" w:rsidP="00E754C5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18</w:t>
            </w:r>
          </w:p>
        </w:tc>
      </w:tr>
      <w:tr w:rsidR="00B04EB2" w:rsidRPr="000270B6" w14:paraId="2C094314" w14:textId="24C3A38E" w:rsidTr="00886934">
        <w:trPr>
          <w:trHeight w:val="320"/>
        </w:trPr>
        <w:tc>
          <w:tcPr>
            <w:tcW w:w="3888" w:type="dxa"/>
            <w:noWrap/>
          </w:tcPr>
          <w:p w14:paraId="585F3C25" w14:textId="3EB4E132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Paul Scully (PAS) SAC</w:t>
            </w:r>
          </w:p>
        </w:tc>
        <w:tc>
          <w:tcPr>
            <w:tcW w:w="1078" w:type="dxa"/>
          </w:tcPr>
          <w:p w14:paraId="58934369" w14:textId="7E7888CA" w:rsidR="00B04EB2" w:rsidRPr="00962699" w:rsidRDefault="0040068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248E0989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78107FF1" w14:textId="713E4F63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00664147" w14:textId="41EA34A0" w:rsidR="00B04EB2" w:rsidRPr="00962699" w:rsidRDefault="00E754C5" w:rsidP="00556FD3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19</w:t>
            </w:r>
          </w:p>
        </w:tc>
      </w:tr>
      <w:tr w:rsidR="00627846" w:rsidRPr="000270B6" w14:paraId="64C5F2F3" w14:textId="77777777" w:rsidTr="00886934">
        <w:trPr>
          <w:trHeight w:val="320"/>
        </w:trPr>
        <w:tc>
          <w:tcPr>
            <w:tcW w:w="3888" w:type="dxa"/>
            <w:noWrap/>
          </w:tcPr>
          <w:p w14:paraId="6A07F40A" w14:textId="7554E9B3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4E2A185F" w14:textId="57E13256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3FF5CE34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3F464A0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61C52FC1" w14:textId="43D4DAF8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2664E6A8" w14:textId="77777777" w:rsidTr="00886934">
        <w:trPr>
          <w:trHeight w:val="320"/>
        </w:trPr>
        <w:tc>
          <w:tcPr>
            <w:tcW w:w="3888" w:type="dxa"/>
            <w:noWrap/>
          </w:tcPr>
          <w:p w14:paraId="5C4D4812" w14:textId="586C0FBF" w:rsidR="00627846" w:rsidRDefault="0071795A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Pauline Moriarty </w:t>
            </w:r>
          </w:p>
        </w:tc>
        <w:tc>
          <w:tcPr>
            <w:tcW w:w="1078" w:type="dxa"/>
          </w:tcPr>
          <w:p w14:paraId="1BD2BF18" w14:textId="44A4E8EE" w:rsidR="00627846" w:rsidRDefault="0071795A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7EF9CC6A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023F066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0DCA567E" w14:textId="6AE4A539" w:rsidR="00627846" w:rsidRDefault="0071795A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20</w:t>
            </w:r>
          </w:p>
        </w:tc>
      </w:tr>
      <w:tr w:rsidR="00627846" w:rsidRPr="000270B6" w14:paraId="7308FFF8" w14:textId="77777777" w:rsidTr="00886934">
        <w:trPr>
          <w:trHeight w:val="320"/>
        </w:trPr>
        <w:tc>
          <w:tcPr>
            <w:tcW w:w="3888" w:type="dxa"/>
            <w:noWrap/>
          </w:tcPr>
          <w:p w14:paraId="1CFC77EC" w14:textId="3B110680" w:rsidR="00627846" w:rsidRDefault="0071795A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Gwenda ford</w:t>
            </w:r>
          </w:p>
        </w:tc>
        <w:tc>
          <w:tcPr>
            <w:tcW w:w="1078" w:type="dxa"/>
          </w:tcPr>
          <w:p w14:paraId="1C91501C" w14:textId="64A675A4" w:rsidR="00627846" w:rsidRDefault="0071795A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0DBAFE91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59C4C396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6C903332" w14:textId="3BF090CD" w:rsidR="00627846" w:rsidRDefault="0071795A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21</w:t>
            </w:r>
          </w:p>
        </w:tc>
      </w:tr>
      <w:tr w:rsidR="00627846" w:rsidRPr="000270B6" w14:paraId="426A8242" w14:textId="77777777" w:rsidTr="00886934">
        <w:trPr>
          <w:trHeight w:val="320"/>
        </w:trPr>
        <w:tc>
          <w:tcPr>
            <w:tcW w:w="3888" w:type="dxa"/>
            <w:noWrap/>
          </w:tcPr>
          <w:p w14:paraId="09A4E97F" w14:textId="7E8B437D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169E5BD2" w14:textId="0C7EFBB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543540FC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1A0AD825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2D12B9B1" w14:textId="20418459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5CF41B2C" w14:textId="77777777" w:rsidTr="00886934">
        <w:trPr>
          <w:trHeight w:val="320"/>
        </w:trPr>
        <w:tc>
          <w:tcPr>
            <w:tcW w:w="3888" w:type="dxa"/>
            <w:noWrap/>
          </w:tcPr>
          <w:p w14:paraId="6BB83BAB" w14:textId="3BEB1F3C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15D60091" w14:textId="5436230A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4DE06E73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35FA1F53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57907C0E" w14:textId="3FA912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4D319DD1" w14:textId="77777777" w:rsidTr="00886934">
        <w:trPr>
          <w:trHeight w:val="320"/>
        </w:trPr>
        <w:tc>
          <w:tcPr>
            <w:tcW w:w="3888" w:type="dxa"/>
            <w:noWrap/>
          </w:tcPr>
          <w:p w14:paraId="606C8B76" w14:textId="7C0E18A8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3F2F12F2" w14:textId="5D680ED6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BF6A908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10BF4697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1503C88E" w14:textId="467A5051" w:rsidR="00627846" w:rsidRDefault="00627846" w:rsidP="00627846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  <w:tr w:rsidR="00627846" w:rsidRPr="000270B6" w14:paraId="4219B580" w14:textId="77777777" w:rsidTr="00886934">
        <w:trPr>
          <w:trHeight w:val="320"/>
        </w:trPr>
        <w:tc>
          <w:tcPr>
            <w:tcW w:w="3888" w:type="dxa"/>
            <w:noWrap/>
          </w:tcPr>
          <w:p w14:paraId="45B614CE" w14:textId="19900E1E" w:rsidR="00627846" w:rsidRDefault="00627846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7549024B" w14:textId="0370CDB3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0CE9E0D3" w14:textId="77777777" w:rsidR="00627846" w:rsidRPr="00962699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0362AF96" w14:textId="77777777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7BF6B20E" w14:textId="47758B60" w:rsidR="00627846" w:rsidRDefault="00627846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</w:tbl>
    <w:p w14:paraId="68E1B41F" w14:textId="77777777" w:rsidR="00BE0DB1" w:rsidRDefault="00BE0DB1" w:rsidP="00BE0DB1">
      <w:pPr>
        <w:pStyle w:val="ListParagraph"/>
        <w:rPr>
          <w:rFonts w:cstheme="minorHAnsi"/>
          <w:b/>
          <w:bCs/>
        </w:rPr>
      </w:pPr>
    </w:p>
    <w:p w14:paraId="47830C6C" w14:textId="5738929E" w:rsidR="000F56A8" w:rsidRDefault="000F56A8" w:rsidP="00556FD3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APOLOGIES</w:t>
      </w:r>
      <w:r w:rsidR="007846D7">
        <w:rPr>
          <w:rFonts w:cstheme="minorHAnsi"/>
          <w:b/>
          <w:bCs/>
        </w:rPr>
        <w:t xml:space="preserve"> </w:t>
      </w:r>
      <w:r w:rsidR="00C012E5">
        <w:rPr>
          <w:rFonts w:cstheme="minorHAnsi"/>
          <w:b/>
          <w:bCs/>
        </w:rPr>
        <w:t>–</w:t>
      </w:r>
      <w:r w:rsidR="00311C2E">
        <w:rPr>
          <w:rFonts w:cstheme="minorHAnsi"/>
          <w:b/>
          <w:bCs/>
        </w:rPr>
        <w:t xml:space="preserve"> </w:t>
      </w:r>
      <w:r w:rsidR="00E754C5">
        <w:rPr>
          <w:rFonts w:cstheme="minorHAnsi"/>
          <w:b/>
          <w:bCs/>
        </w:rPr>
        <w:t xml:space="preserve">ANDY GIRVAN, FIONA GIRVAN, GEORGE MULVENEY, CHRISTINE SMITH, DAVID JAFFRAY, NICKY POWER, KENNETH BELL, BRIAN PHILLIPS </w:t>
      </w:r>
    </w:p>
    <w:p w14:paraId="1EB23011" w14:textId="2CC2C579" w:rsidR="000F56A8" w:rsidRDefault="000F56A8" w:rsidP="00BE0DB1">
      <w:pPr>
        <w:pStyle w:val="ListParagraph"/>
        <w:rPr>
          <w:rFonts w:cstheme="minorHAnsi"/>
          <w:b/>
          <w:bCs/>
        </w:rPr>
      </w:pPr>
    </w:p>
    <w:p w14:paraId="23E37F10" w14:textId="77777777" w:rsidR="000F56A8" w:rsidRDefault="000F56A8" w:rsidP="000F56A8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>CHAIRPERSONS WELCOME.</w:t>
      </w:r>
    </w:p>
    <w:p w14:paraId="73F370F9" w14:textId="77777777" w:rsidR="00E754C5" w:rsidRPr="00E754C5" w:rsidRDefault="00E754C5" w:rsidP="00E754C5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D0C17A2" w14:textId="5F639DE7" w:rsidR="00E754C5" w:rsidRPr="000F56A8" w:rsidRDefault="00E754C5" w:rsidP="000F56A8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SECETARYS REPORT – emails re closing car park, try sort out for next events meeting.</w:t>
      </w:r>
    </w:p>
    <w:p w14:paraId="02B2DCE1" w14:textId="4B3FDFE5" w:rsidR="004C39FF" w:rsidRDefault="004C39FF" w:rsidP="00556FD3">
      <w:pPr>
        <w:rPr>
          <w:rFonts w:cstheme="minorHAnsi"/>
          <w:sz w:val="24"/>
          <w:szCs w:val="24"/>
        </w:rPr>
      </w:pPr>
    </w:p>
    <w:p w14:paraId="3B497AED" w14:textId="7EFBDD58" w:rsidR="00C012E5" w:rsidRPr="00E754C5" w:rsidRDefault="00556FD3" w:rsidP="001855E5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E754C5">
        <w:rPr>
          <w:rFonts w:cstheme="minorHAnsi"/>
          <w:b/>
          <w:bCs/>
          <w:sz w:val="24"/>
          <w:szCs w:val="24"/>
        </w:rPr>
        <w:t>T</w:t>
      </w:r>
      <w:r w:rsidR="003E5E6A" w:rsidRPr="00E754C5">
        <w:rPr>
          <w:rFonts w:cstheme="minorHAnsi"/>
          <w:b/>
          <w:bCs/>
          <w:sz w:val="24"/>
          <w:szCs w:val="24"/>
        </w:rPr>
        <w:t>REASURER</w:t>
      </w:r>
      <w:r w:rsidRPr="00E754C5">
        <w:rPr>
          <w:rFonts w:cstheme="minorHAnsi"/>
          <w:b/>
          <w:bCs/>
          <w:sz w:val="24"/>
          <w:szCs w:val="24"/>
        </w:rPr>
        <w:t xml:space="preserve"> </w:t>
      </w:r>
      <w:r w:rsidRPr="00E754C5">
        <w:rPr>
          <w:rFonts w:cstheme="minorHAnsi"/>
          <w:sz w:val="24"/>
          <w:szCs w:val="24"/>
        </w:rPr>
        <w:t>–</w:t>
      </w:r>
      <w:r w:rsidR="00C012E5" w:rsidRPr="00E754C5">
        <w:rPr>
          <w:rFonts w:cstheme="minorHAnsi"/>
          <w:sz w:val="24"/>
          <w:szCs w:val="24"/>
        </w:rPr>
        <w:t xml:space="preserve"> </w:t>
      </w:r>
      <w:r w:rsidR="00627846" w:rsidRPr="00E754C5">
        <w:rPr>
          <w:rFonts w:cstheme="minorHAnsi"/>
          <w:sz w:val="24"/>
          <w:szCs w:val="24"/>
        </w:rPr>
        <w:t xml:space="preserve">Healthy Report </w:t>
      </w:r>
      <w:r w:rsidR="00E754C5">
        <w:rPr>
          <w:rFonts w:cstheme="minorHAnsi"/>
          <w:sz w:val="24"/>
          <w:szCs w:val="24"/>
        </w:rPr>
        <w:t xml:space="preserve">– insurance payment now in for the missing </w:t>
      </w:r>
      <w:proofErr w:type="spellStart"/>
      <w:r w:rsidR="00E754C5">
        <w:rPr>
          <w:rFonts w:cstheme="minorHAnsi"/>
          <w:sz w:val="24"/>
          <w:szCs w:val="24"/>
        </w:rPr>
        <w:t>xmas</w:t>
      </w:r>
      <w:proofErr w:type="spellEnd"/>
      <w:r w:rsidR="00E754C5">
        <w:rPr>
          <w:rFonts w:cstheme="minorHAnsi"/>
          <w:sz w:val="24"/>
          <w:szCs w:val="24"/>
        </w:rPr>
        <w:t xml:space="preserve"> lights, and a thank you was given to Iain McClure and Cllr Saxton for their assistance in this matter. </w:t>
      </w:r>
    </w:p>
    <w:p w14:paraId="52E0B703" w14:textId="77777777" w:rsidR="00E754C5" w:rsidRPr="00E754C5" w:rsidRDefault="00E754C5" w:rsidP="00E754C5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E933E34" w14:textId="7CCB4AC4" w:rsidR="00DA23A0" w:rsidRPr="003D645F" w:rsidRDefault="00556FD3" w:rsidP="00866771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3D645F">
        <w:rPr>
          <w:rFonts w:cstheme="minorHAnsi"/>
          <w:b/>
          <w:bCs/>
          <w:sz w:val="24"/>
          <w:szCs w:val="24"/>
        </w:rPr>
        <w:t xml:space="preserve">APPROVAL OF MINUTES – </w:t>
      </w:r>
      <w:r w:rsidR="00E754C5">
        <w:rPr>
          <w:rFonts w:cstheme="minorHAnsi"/>
          <w:sz w:val="24"/>
          <w:szCs w:val="24"/>
        </w:rPr>
        <w:t>will do this at March meeting as not a quorum.</w:t>
      </w:r>
    </w:p>
    <w:p w14:paraId="2148D96A" w14:textId="77777777" w:rsidR="003D645F" w:rsidRDefault="003D645F" w:rsidP="003D645F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AEF4323" w14:textId="25A56D9D" w:rsidR="00E754C5" w:rsidRPr="00631C0A" w:rsidRDefault="00E754C5" w:rsidP="00E754C5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PAULINE MORIARTY </w:t>
      </w:r>
      <w:r>
        <w:rPr>
          <w:rFonts w:cstheme="minorHAnsi"/>
          <w:sz w:val="24"/>
          <w:szCs w:val="24"/>
        </w:rPr>
        <w:t>gave a presentation on Beautiful Inside and Out charity.</w:t>
      </w:r>
      <w:r w:rsidR="00631C0A">
        <w:rPr>
          <w:rFonts w:cstheme="minorHAnsi"/>
          <w:sz w:val="24"/>
          <w:szCs w:val="24"/>
        </w:rPr>
        <w:t xml:space="preserve">  Discussed shop and charity ball which is being held on 26/9/26.  They also have social groups helping young people having issues/self-harming etc.  “</w:t>
      </w:r>
      <w:proofErr w:type="gramStart"/>
      <w:r w:rsidR="00631C0A">
        <w:rPr>
          <w:rFonts w:cstheme="minorHAnsi"/>
          <w:sz w:val="24"/>
          <w:szCs w:val="24"/>
        </w:rPr>
        <w:t>teach</w:t>
      </w:r>
      <w:proofErr w:type="gramEnd"/>
      <w:r w:rsidR="00631C0A">
        <w:rPr>
          <w:rFonts w:cstheme="minorHAnsi"/>
          <w:sz w:val="24"/>
          <w:szCs w:val="24"/>
        </w:rPr>
        <w:t xml:space="preserve"> kids to be kind always”.</w:t>
      </w:r>
    </w:p>
    <w:p w14:paraId="6CC58B26" w14:textId="77777777" w:rsidR="00631C0A" w:rsidRPr="00631C0A" w:rsidRDefault="00631C0A" w:rsidP="00631C0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61E434BE" w14:textId="5C2AF1E0" w:rsidR="00E754C5" w:rsidRPr="00631C0A" w:rsidRDefault="00631C0A" w:rsidP="00E754C5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GEORGE DOCHERTY – </w:t>
      </w:r>
      <w:r>
        <w:rPr>
          <w:rFonts w:cstheme="minorHAnsi"/>
          <w:sz w:val="24"/>
          <w:szCs w:val="24"/>
        </w:rPr>
        <w:t xml:space="preserve">wished to thank the CC for all they have done for Marr and for his welcome at meeting </w:t>
      </w:r>
      <w:proofErr w:type="gramStart"/>
      <w:r>
        <w:rPr>
          <w:rFonts w:cstheme="minorHAnsi"/>
          <w:sz w:val="24"/>
          <w:szCs w:val="24"/>
        </w:rPr>
        <w:t>and also</w:t>
      </w:r>
      <w:proofErr w:type="gramEnd"/>
      <w:r>
        <w:rPr>
          <w:rFonts w:cstheme="minorHAnsi"/>
          <w:sz w:val="24"/>
          <w:szCs w:val="24"/>
        </w:rPr>
        <w:t xml:space="preserve"> that he hopes there will be </w:t>
      </w:r>
      <w:proofErr w:type="gramStart"/>
      <w:r>
        <w:rPr>
          <w:rFonts w:cstheme="minorHAnsi"/>
          <w:sz w:val="24"/>
          <w:szCs w:val="24"/>
        </w:rPr>
        <w:t>continue</w:t>
      </w:r>
      <w:proofErr w:type="gramEnd"/>
      <w:r>
        <w:rPr>
          <w:rFonts w:cstheme="minorHAnsi"/>
          <w:sz w:val="24"/>
          <w:szCs w:val="24"/>
        </w:rPr>
        <w:t xml:space="preserve"> to be </w:t>
      </w:r>
      <w:proofErr w:type="spellStart"/>
      <w:r>
        <w:rPr>
          <w:rFonts w:cstheme="minorHAnsi"/>
          <w:sz w:val="24"/>
          <w:szCs w:val="24"/>
        </w:rPr>
        <w:t>yp</w:t>
      </w:r>
      <w:proofErr w:type="spellEnd"/>
      <w:r>
        <w:rPr>
          <w:rFonts w:cstheme="minorHAnsi"/>
          <w:sz w:val="24"/>
          <w:szCs w:val="24"/>
        </w:rPr>
        <w:t xml:space="preserve"> involved in activities that enhance the community.  The new HT role will be filled by Gillian </w:t>
      </w:r>
      <w:proofErr w:type="gramStart"/>
      <w:r>
        <w:rPr>
          <w:rFonts w:cstheme="minorHAnsi"/>
          <w:sz w:val="24"/>
          <w:szCs w:val="24"/>
        </w:rPr>
        <w:t>McCallum</w:t>
      </w:r>
      <w:proofErr w:type="gramEnd"/>
      <w:r>
        <w:rPr>
          <w:rFonts w:cstheme="minorHAnsi"/>
          <w:sz w:val="24"/>
          <w:szCs w:val="24"/>
        </w:rPr>
        <w:t xml:space="preserve"> and she will start on Tuesday 10</w:t>
      </w:r>
      <w:r w:rsidRPr="00631C0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February.</w:t>
      </w:r>
    </w:p>
    <w:p w14:paraId="503D1207" w14:textId="77777777" w:rsidR="00631C0A" w:rsidRPr="00631C0A" w:rsidRDefault="00631C0A" w:rsidP="00631C0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FFC61B4" w14:textId="33F67C6E" w:rsidR="00631C0A" w:rsidRDefault="00631C0A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Discussions were had surrounding the North Drive Cycle path development and how this was coming along.  </w:t>
      </w:r>
      <w:r w:rsidR="0071795A">
        <w:rPr>
          <w:rFonts w:cstheme="minorHAnsi"/>
          <w:sz w:val="24"/>
          <w:szCs w:val="24"/>
        </w:rPr>
        <w:t xml:space="preserve">Councillors are gathering info in relation to the roads around the town and they had a drive around to build the list </w:t>
      </w:r>
      <w:proofErr w:type="gramStart"/>
      <w:r w:rsidR="0071795A">
        <w:rPr>
          <w:rFonts w:cstheme="minorHAnsi"/>
          <w:sz w:val="24"/>
          <w:szCs w:val="24"/>
        </w:rPr>
        <w:t>in order to</w:t>
      </w:r>
      <w:proofErr w:type="gramEnd"/>
      <w:r w:rsidR="0071795A">
        <w:rPr>
          <w:rFonts w:cstheme="minorHAnsi"/>
          <w:sz w:val="24"/>
          <w:szCs w:val="24"/>
        </w:rPr>
        <w:t xml:space="preserve"> present to ARA when they attend the next meeting.  That’s TV are picking up momentum and have asked to do a short video re waste management and what is to be done. </w:t>
      </w:r>
    </w:p>
    <w:p w14:paraId="199EA5FC" w14:textId="77777777" w:rsidR="0071795A" w:rsidRDefault="0071795A" w:rsidP="00631C0A">
      <w:pPr>
        <w:ind w:left="360"/>
        <w:rPr>
          <w:rFonts w:cstheme="minorHAnsi"/>
          <w:sz w:val="24"/>
          <w:szCs w:val="24"/>
        </w:rPr>
      </w:pPr>
    </w:p>
    <w:p w14:paraId="528D1E6E" w14:textId="50C3B7BB" w:rsidR="0071795A" w:rsidRDefault="0071795A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need to be collaborating more with SAC officers going forward as this is helpful in achieving outcomes.   </w:t>
      </w:r>
    </w:p>
    <w:p w14:paraId="058CA02F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6A4598D6" w14:textId="7416331F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Diane has been around the schools </w:t>
      </w:r>
      <w:proofErr w:type="gramStart"/>
      <w:r>
        <w:rPr>
          <w:rFonts w:cstheme="minorHAnsi"/>
          <w:sz w:val="24"/>
          <w:szCs w:val="24"/>
        </w:rPr>
        <w:t>in regards to</w:t>
      </w:r>
      <w:proofErr w:type="gramEnd"/>
      <w:r>
        <w:rPr>
          <w:rFonts w:cstheme="minorHAnsi"/>
          <w:sz w:val="24"/>
          <w:szCs w:val="24"/>
        </w:rPr>
        <w:t xml:space="preserve"> Gala Queen and this is work in progress </w:t>
      </w:r>
      <w:proofErr w:type="gramStart"/>
      <w:r>
        <w:rPr>
          <w:rFonts w:cstheme="minorHAnsi"/>
          <w:sz w:val="24"/>
          <w:szCs w:val="24"/>
        </w:rPr>
        <w:t xml:space="preserve">ongoing,   </w:t>
      </w:r>
      <w:proofErr w:type="gramEnd"/>
      <w:r>
        <w:rPr>
          <w:rFonts w:cstheme="minorHAnsi"/>
          <w:sz w:val="24"/>
          <w:szCs w:val="24"/>
        </w:rPr>
        <w:t xml:space="preserve">Glasgow Taxi meeting – new play park may be starting so this may be an issue on the day, will need to be looked at if so. </w:t>
      </w:r>
    </w:p>
    <w:p w14:paraId="23CA522F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0B303DFC" w14:textId="5913380D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Junior civic award – this has been extended for 2 weeks to allow for nominations. </w:t>
      </w:r>
    </w:p>
    <w:p w14:paraId="0A7E76E2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0B57F748" w14:textId="22E93606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License being worked on for Gala Day.</w:t>
      </w:r>
    </w:p>
    <w:p w14:paraId="59017D70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18FD9060" w14:textId="3A93A801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ODD object – working on this 30/6.</w:t>
      </w:r>
    </w:p>
    <w:p w14:paraId="34DBAF0A" w14:textId="500FE06A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Diane will work alongside George and see if can get shops to participate. </w:t>
      </w:r>
    </w:p>
    <w:p w14:paraId="6D6612B5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1B4E7372" w14:textId="466EF126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£182.34 was collected towards </w:t>
      </w:r>
      <w:proofErr w:type="spellStart"/>
      <w:r>
        <w:rPr>
          <w:rFonts w:cstheme="minorHAnsi"/>
          <w:sz w:val="24"/>
          <w:szCs w:val="24"/>
        </w:rPr>
        <w:t>xmas</w:t>
      </w:r>
      <w:proofErr w:type="spellEnd"/>
      <w:r>
        <w:rPr>
          <w:rFonts w:cstheme="minorHAnsi"/>
          <w:sz w:val="24"/>
          <w:szCs w:val="24"/>
        </w:rPr>
        <w:t xml:space="preserve"> lights. </w:t>
      </w:r>
      <w:r w:rsidR="0095306D">
        <w:rPr>
          <w:rFonts w:cstheme="minorHAnsi"/>
          <w:sz w:val="24"/>
          <w:szCs w:val="24"/>
        </w:rPr>
        <w:t xml:space="preserve">  Also looking into getting some sort of lights along the prom. </w:t>
      </w:r>
    </w:p>
    <w:p w14:paraId="59950BFA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0A26C46A" w14:textId="673C2262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Gala day – a pro-forma will be drawn </w:t>
      </w:r>
      <w:proofErr w:type="gramStart"/>
      <w:r>
        <w:rPr>
          <w:rFonts w:cstheme="minorHAnsi"/>
          <w:sz w:val="24"/>
          <w:szCs w:val="24"/>
        </w:rPr>
        <w:t>up</w:t>
      </w:r>
      <w:proofErr w:type="gramEnd"/>
      <w:r>
        <w:rPr>
          <w:rFonts w:cstheme="minorHAnsi"/>
          <w:sz w:val="24"/>
          <w:szCs w:val="24"/>
        </w:rPr>
        <w:t xml:space="preserve"> and it will be a limit of 2 of a particular item - £15 per stall.</w:t>
      </w:r>
    </w:p>
    <w:p w14:paraId="60098694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144701DD" w14:textId="5A096888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were lucky to have the Troon first responders to cover </w:t>
      </w:r>
      <w:proofErr w:type="spellStart"/>
      <w:r>
        <w:rPr>
          <w:rFonts w:cstheme="minorHAnsi"/>
          <w:sz w:val="24"/>
          <w:szCs w:val="24"/>
        </w:rPr>
        <w:t>wintertainment</w:t>
      </w:r>
      <w:proofErr w:type="spellEnd"/>
      <w:r>
        <w:rPr>
          <w:rFonts w:cstheme="minorHAnsi"/>
          <w:sz w:val="24"/>
          <w:szCs w:val="24"/>
        </w:rPr>
        <w:t xml:space="preserve">, this was not funded and therefore asking if £100 could be given as a donation towards their charity.  Also look at charities and see if they wish a table. </w:t>
      </w:r>
    </w:p>
    <w:p w14:paraId="2203C351" w14:textId="7777777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1ED566B5" w14:textId="316A8AAE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Iain Knight is no longer a </w:t>
      </w:r>
      <w:proofErr w:type="gramStart"/>
      <w:r>
        <w:rPr>
          <w:rFonts w:cstheme="minorHAnsi"/>
          <w:sz w:val="24"/>
          <w:szCs w:val="24"/>
        </w:rPr>
        <w:t>CC</w:t>
      </w:r>
      <w:proofErr w:type="gramEnd"/>
      <w:r>
        <w:rPr>
          <w:rFonts w:cstheme="minorHAnsi"/>
          <w:sz w:val="24"/>
          <w:szCs w:val="24"/>
        </w:rPr>
        <w:t xml:space="preserve"> but he has agreed to still help with the </w:t>
      </w:r>
      <w:proofErr w:type="spellStart"/>
      <w:r>
        <w:rPr>
          <w:rFonts w:cstheme="minorHAnsi"/>
          <w:sz w:val="24"/>
          <w:szCs w:val="24"/>
        </w:rPr>
        <w:t>xmas</w:t>
      </w:r>
      <w:proofErr w:type="spellEnd"/>
      <w:r>
        <w:rPr>
          <w:rFonts w:cstheme="minorHAnsi"/>
          <w:sz w:val="24"/>
          <w:szCs w:val="24"/>
        </w:rPr>
        <w:t xml:space="preserve"> light situations. </w:t>
      </w:r>
    </w:p>
    <w:p w14:paraId="29849BEC" w14:textId="1C6EFAB7" w:rsidR="00943CAC" w:rsidRDefault="00943CAC" w:rsidP="00631C0A">
      <w:pPr>
        <w:ind w:left="360"/>
        <w:rPr>
          <w:rFonts w:cstheme="minorHAnsi"/>
          <w:sz w:val="24"/>
          <w:szCs w:val="24"/>
        </w:rPr>
      </w:pPr>
    </w:p>
    <w:p w14:paraId="46EAB7C2" w14:textId="1DE0ECD6" w:rsidR="00943CAC" w:rsidRDefault="00943CAC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Jamie Anderson re-iter</w:t>
      </w:r>
      <w:r w:rsidR="009E2739">
        <w:rPr>
          <w:rFonts w:cstheme="minorHAnsi"/>
          <w:sz w:val="24"/>
          <w:szCs w:val="24"/>
        </w:rPr>
        <w:t xml:space="preserve">ated should anyone wish anything placed on the website or </w:t>
      </w:r>
      <w:proofErr w:type="spellStart"/>
      <w:r w:rsidR="009E2739">
        <w:rPr>
          <w:rFonts w:cstheme="minorHAnsi"/>
          <w:sz w:val="24"/>
          <w:szCs w:val="24"/>
        </w:rPr>
        <w:t>facebook</w:t>
      </w:r>
      <w:proofErr w:type="spellEnd"/>
      <w:r w:rsidR="009E2739">
        <w:rPr>
          <w:rFonts w:cstheme="minorHAnsi"/>
          <w:sz w:val="24"/>
          <w:szCs w:val="24"/>
        </w:rPr>
        <w:t xml:space="preserve"> page to let him know and he will sort this. </w:t>
      </w:r>
    </w:p>
    <w:p w14:paraId="370A576A" w14:textId="77777777" w:rsidR="009E2739" w:rsidRDefault="009E2739" w:rsidP="00631C0A">
      <w:pPr>
        <w:ind w:left="360"/>
        <w:rPr>
          <w:rFonts w:cstheme="minorHAnsi"/>
          <w:sz w:val="24"/>
          <w:szCs w:val="24"/>
        </w:rPr>
      </w:pPr>
    </w:p>
    <w:p w14:paraId="78BADACC" w14:textId="6065379E" w:rsidR="009E2739" w:rsidRDefault="009E2739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Glasgow Taxi Day – 79</w:t>
      </w:r>
      <w:r w:rsidRPr="009E273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year – 17/6/26</w:t>
      </w:r>
    </w:p>
    <w:p w14:paraId="57E513E5" w14:textId="77777777" w:rsidR="009E2739" w:rsidRDefault="009E2739" w:rsidP="00631C0A">
      <w:pPr>
        <w:ind w:left="360"/>
        <w:rPr>
          <w:rFonts w:cstheme="minorHAnsi"/>
          <w:sz w:val="24"/>
          <w:szCs w:val="24"/>
        </w:rPr>
      </w:pPr>
    </w:p>
    <w:p w14:paraId="4EF91A97" w14:textId="2B1418ED" w:rsidR="009E2739" w:rsidRDefault="009E2739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Vision 2030 – Dave Carson – discussed Internal Improvement survey, basic questions such as how </w:t>
      </w:r>
      <w:proofErr w:type="gramStart"/>
      <w:r>
        <w:rPr>
          <w:rFonts w:cstheme="minorHAnsi"/>
          <w:sz w:val="24"/>
          <w:szCs w:val="24"/>
        </w:rPr>
        <w:t>do we feel</w:t>
      </w:r>
      <w:proofErr w:type="gramEnd"/>
      <w:r>
        <w:rPr>
          <w:rFonts w:cstheme="minorHAnsi"/>
          <w:sz w:val="24"/>
          <w:szCs w:val="24"/>
        </w:rPr>
        <w:t xml:space="preserve"> we are performing as a CC.  This information will be for CC members – and this deserves a separate meeting to discuss.  Dave thanked everyone for completing.</w:t>
      </w:r>
    </w:p>
    <w:p w14:paraId="335D8604" w14:textId="77777777" w:rsidR="00023467" w:rsidRDefault="00023467" w:rsidP="00631C0A">
      <w:pPr>
        <w:ind w:left="360"/>
        <w:rPr>
          <w:rFonts w:cstheme="minorHAnsi"/>
          <w:sz w:val="24"/>
          <w:szCs w:val="24"/>
        </w:rPr>
      </w:pPr>
    </w:p>
    <w:p w14:paraId="48F5E595" w14:textId="695782B8" w:rsidR="00023467" w:rsidRDefault="00023467" w:rsidP="00631C0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also will look at </w:t>
      </w:r>
      <w:r w:rsidR="00CB31AB">
        <w:rPr>
          <w:rFonts w:cstheme="minorHAnsi"/>
          <w:sz w:val="24"/>
          <w:szCs w:val="24"/>
        </w:rPr>
        <w:t xml:space="preserve">re-energising the TC Action Plan and TC Improvement </w:t>
      </w:r>
      <w:proofErr w:type="gramStart"/>
      <w:r w:rsidR="00CB31AB">
        <w:rPr>
          <w:rFonts w:cstheme="minorHAnsi"/>
          <w:sz w:val="24"/>
          <w:szCs w:val="24"/>
        </w:rPr>
        <w:t>plan, and</w:t>
      </w:r>
      <w:proofErr w:type="gramEnd"/>
      <w:r w:rsidR="00CB31AB">
        <w:rPr>
          <w:rFonts w:cstheme="minorHAnsi"/>
          <w:sz w:val="24"/>
          <w:szCs w:val="24"/>
        </w:rPr>
        <w:t xml:space="preserve"> look at strategic themes.</w:t>
      </w:r>
    </w:p>
    <w:p w14:paraId="4C530248" w14:textId="77777777" w:rsidR="00CB31AB" w:rsidRDefault="00CB31AB" w:rsidP="00631C0A">
      <w:pPr>
        <w:ind w:left="360"/>
        <w:rPr>
          <w:rFonts w:cstheme="minorHAnsi"/>
          <w:sz w:val="24"/>
          <w:szCs w:val="24"/>
        </w:rPr>
      </w:pPr>
    </w:p>
    <w:p w14:paraId="2A8D5B32" w14:textId="703B29FA" w:rsidR="00CB31AB" w:rsidRDefault="00CB31AB" w:rsidP="00CB31A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Maureen Leonard discussed Trishaw bikes and advised that they are out </w:t>
      </w:r>
      <w:proofErr w:type="gramStart"/>
      <w:r>
        <w:rPr>
          <w:rFonts w:cstheme="minorHAnsi"/>
          <w:sz w:val="24"/>
          <w:szCs w:val="24"/>
        </w:rPr>
        <w:t>regularly, and</w:t>
      </w:r>
      <w:proofErr w:type="gramEnd"/>
      <w:r>
        <w:rPr>
          <w:rFonts w:cstheme="minorHAnsi"/>
          <w:sz w:val="24"/>
          <w:szCs w:val="24"/>
        </w:rPr>
        <w:t xml:space="preserve"> are being awarded more money for another bike – it has been a great success.  They are training new </w:t>
      </w:r>
      <w:proofErr w:type="gramStart"/>
      <w:r>
        <w:rPr>
          <w:rFonts w:cstheme="minorHAnsi"/>
          <w:sz w:val="24"/>
          <w:szCs w:val="24"/>
        </w:rPr>
        <w:t>pilots, and</w:t>
      </w:r>
      <w:proofErr w:type="gramEnd"/>
      <w:r>
        <w:rPr>
          <w:rFonts w:cstheme="minorHAnsi"/>
          <w:sz w:val="24"/>
          <w:szCs w:val="24"/>
        </w:rPr>
        <w:t xml:space="preserve"> will have 3 </w:t>
      </w:r>
      <w:proofErr w:type="gramStart"/>
      <w:r>
        <w:rPr>
          <w:rFonts w:cstheme="minorHAnsi"/>
          <w:sz w:val="24"/>
          <w:szCs w:val="24"/>
        </w:rPr>
        <w:t>bike</w:t>
      </w:r>
      <w:proofErr w:type="gramEnd"/>
      <w:r>
        <w:rPr>
          <w:rFonts w:cstheme="minorHAnsi"/>
          <w:sz w:val="24"/>
          <w:szCs w:val="24"/>
        </w:rPr>
        <w:t xml:space="preserve">.  Will need to look at further storage.  Alzheimer's also </w:t>
      </w:r>
      <w:proofErr w:type="gramStart"/>
      <w:r>
        <w:rPr>
          <w:rFonts w:cstheme="minorHAnsi"/>
          <w:sz w:val="24"/>
          <w:szCs w:val="24"/>
        </w:rPr>
        <w:t>want</w:t>
      </w:r>
      <w:proofErr w:type="gramEnd"/>
      <w:r>
        <w:rPr>
          <w:rFonts w:cstheme="minorHAnsi"/>
          <w:sz w:val="24"/>
          <w:szCs w:val="24"/>
        </w:rPr>
        <w:t xml:space="preserve"> to get involved.   Troon Old Parish is now closed but TDT is not giving up, it will be on the market soon. </w:t>
      </w:r>
    </w:p>
    <w:p w14:paraId="5C498969" w14:textId="10EA95DC" w:rsidR="00CB31AB" w:rsidRDefault="00CB31AB" w:rsidP="00CB31A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Scottish land fund will be open again soon.   Trying to continue to find other venues to hold events to try and raise funds.  </w:t>
      </w:r>
    </w:p>
    <w:p w14:paraId="6536D75F" w14:textId="77777777" w:rsidR="00CB31AB" w:rsidRDefault="00CB31AB" w:rsidP="00CB31AB">
      <w:pPr>
        <w:ind w:left="720"/>
        <w:rPr>
          <w:rFonts w:cstheme="minorHAnsi"/>
          <w:sz w:val="24"/>
          <w:szCs w:val="24"/>
        </w:rPr>
      </w:pPr>
    </w:p>
    <w:p w14:paraId="5A045894" w14:textId="77777777" w:rsidR="00CB31AB" w:rsidRDefault="00CB31AB" w:rsidP="00CB31AB">
      <w:pPr>
        <w:ind w:left="720"/>
        <w:rPr>
          <w:rFonts w:cstheme="minorHAnsi"/>
          <w:sz w:val="24"/>
          <w:szCs w:val="24"/>
        </w:rPr>
      </w:pPr>
    </w:p>
    <w:p w14:paraId="34CFC8E7" w14:textId="4ACFDF1C" w:rsidR="00CB31AB" w:rsidRDefault="00CB31AB" w:rsidP="00CB31A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FORUM</w:t>
      </w:r>
    </w:p>
    <w:p w14:paraId="0F276906" w14:textId="77777777" w:rsidR="00CB31AB" w:rsidRDefault="00CB31AB" w:rsidP="00CB31AB">
      <w:pPr>
        <w:rPr>
          <w:rFonts w:cstheme="minorHAnsi"/>
          <w:sz w:val="24"/>
          <w:szCs w:val="24"/>
        </w:rPr>
      </w:pPr>
    </w:p>
    <w:p w14:paraId="54FEDC87" w14:textId="188FA7B8" w:rsidR="00CB31AB" w:rsidRDefault="00CB31AB" w:rsidP="00CB31A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Gwenda Ford – wished help with a </w:t>
      </w:r>
      <w:proofErr w:type="gramStart"/>
      <w:r>
        <w:rPr>
          <w:rFonts w:cstheme="minorHAnsi"/>
          <w:sz w:val="24"/>
          <w:szCs w:val="24"/>
        </w:rPr>
        <w:t>street light</w:t>
      </w:r>
      <w:proofErr w:type="gramEnd"/>
      <w:r>
        <w:rPr>
          <w:rFonts w:cstheme="minorHAnsi"/>
          <w:sz w:val="24"/>
          <w:szCs w:val="24"/>
        </w:rPr>
        <w:t xml:space="preserve"> that has been out since </w:t>
      </w:r>
      <w:proofErr w:type="spellStart"/>
      <w:r>
        <w:rPr>
          <w:rFonts w:cstheme="minorHAnsi"/>
          <w:sz w:val="24"/>
          <w:szCs w:val="24"/>
        </w:rPr>
        <w:t>nov</w:t>
      </w:r>
      <w:proofErr w:type="spellEnd"/>
      <w:r>
        <w:rPr>
          <w:rFonts w:cstheme="minorHAnsi"/>
          <w:sz w:val="24"/>
          <w:szCs w:val="24"/>
        </w:rPr>
        <w:t xml:space="preserve"> 25, she has an elderly neighbour who has fallen since it is so dark, and it has been reported on a few occasions.</w:t>
      </w:r>
    </w:p>
    <w:p w14:paraId="66E27E0A" w14:textId="77777777" w:rsidR="00CB31AB" w:rsidRDefault="00CB31AB" w:rsidP="00CB31AB">
      <w:pPr>
        <w:ind w:left="720"/>
        <w:rPr>
          <w:rFonts w:cstheme="minorHAnsi"/>
          <w:sz w:val="24"/>
          <w:szCs w:val="24"/>
        </w:rPr>
      </w:pPr>
    </w:p>
    <w:p w14:paraId="15BBC4B6" w14:textId="00818BF1" w:rsidR="00CB31AB" w:rsidRDefault="00CB31AB" w:rsidP="00CB31A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Ian Moffat agreed to assist – 105/107 South Beach.  3 months is unacceptable to wait for this to be fixed. </w:t>
      </w:r>
    </w:p>
    <w:p w14:paraId="7A91FDCA" w14:textId="77777777" w:rsidR="00CB31AB" w:rsidRDefault="00CB31AB" w:rsidP="00CB31AB">
      <w:pPr>
        <w:ind w:left="720"/>
        <w:rPr>
          <w:rFonts w:cstheme="minorHAnsi"/>
          <w:sz w:val="24"/>
          <w:szCs w:val="24"/>
        </w:rPr>
      </w:pPr>
    </w:p>
    <w:p w14:paraId="2B781BAB" w14:textId="207228A7" w:rsidR="00CB31AB" w:rsidRDefault="00CB31AB" w:rsidP="00CB31A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Saxton said he would assist also. </w:t>
      </w:r>
    </w:p>
    <w:p w14:paraId="2ECAE63B" w14:textId="77777777" w:rsidR="00CB31AB" w:rsidRDefault="00CB31AB" w:rsidP="00CB31AB">
      <w:pPr>
        <w:ind w:left="720"/>
        <w:rPr>
          <w:rFonts w:cstheme="minorHAnsi"/>
          <w:sz w:val="24"/>
          <w:szCs w:val="24"/>
        </w:rPr>
      </w:pPr>
    </w:p>
    <w:p w14:paraId="59A477C5" w14:textId="77777777" w:rsidR="00CB31AB" w:rsidRDefault="00CB31AB" w:rsidP="00CB31A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B31AB">
        <w:rPr>
          <w:rFonts w:cstheme="minorHAnsi"/>
          <w:sz w:val="24"/>
          <w:szCs w:val="24"/>
        </w:rPr>
        <w:t>Cllr Mackay – discussed work around Troon PS and how this is being sorted out.   Road going under the bypass – looking at restrictions and what is happening here.</w:t>
      </w:r>
      <w:r>
        <w:rPr>
          <w:rFonts w:cstheme="minorHAnsi"/>
          <w:sz w:val="24"/>
          <w:szCs w:val="24"/>
        </w:rPr>
        <w:tab/>
        <w:t xml:space="preserve">Also discussed situation at Adams Gate and how this is impacting the residents in this area with regards to the cycle path.    Flower beds will still be </w:t>
      </w:r>
      <w:proofErr w:type="gramStart"/>
      <w:r>
        <w:rPr>
          <w:rFonts w:cstheme="minorHAnsi"/>
          <w:sz w:val="24"/>
          <w:szCs w:val="24"/>
        </w:rPr>
        <w:t>in tact</w:t>
      </w:r>
      <w:proofErr w:type="gramEnd"/>
      <w:r>
        <w:rPr>
          <w:rFonts w:cstheme="minorHAnsi"/>
          <w:sz w:val="24"/>
          <w:szCs w:val="24"/>
        </w:rPr>
        <w:t xml:space="preserve"> along the stretch of cycle path. </w:t>
      </w:r>
    </w:p>
    <w:p w14:paraId="6065FF53" w14:textId="77777777" w:rsidR="00CB31AB" w:rsidRDefault="00CB31AB" w:rsidP="00CB31AB">
      <w:pPr>
        <w:rPr>
          <w:rFonts w:cstheme="minorHAnsi"/>
          <w:sz w:val="24"/>
          <w:szCs w:val="24"/>
        </w:rPr>
      </w:pPr>
    </w:p>
    <w:p w14:paraId="147654B2" w14:textId="77777777" w:rsidR="00D874C1" w:rsidRDefault="00CB31AB" w:rsidP="00CB31A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Saxton – discussed benches along Ballast Bank and getting these fixed if required.  Toilets in this area would require a lot of work as been sitting empty for so long.  </w:t>
      </w:r>
      <w:r w:rsidR="00D874C1">
        <w:rPr>
          <w:rFonts w:cstheme="minorHAnsi"/>
          <w:sz w:val="24"/>
          <w:szCs w:val="24"/>
        </w:rPr>
        <w:t xml:space="preserve">   Also discussed the budget and how there is a deficit, and the elections are coming up soon.</w:t>
      </w:r>
    </w:p>
    <w:p w14:paraId="1A9BDBFA" w14:textId="77777777" w:rsidR="00D874C1" w:rsidRPr="00D874C1" w:rsidRDefault="00D874C1" w:rsidP="00D874C1">
      <w:pPr>
        <w:pStyle w:val="ListParagraph"/>
        <w:rPr>
          <w:rFonts w:cstheme="minorHAnsi"/>
          <w:sz w:val="24"/>
          <w:szCs w:val="24"/>
        </w:rPr>
      </w:pPr>
    </w:p>
    <w:p w14:paraId="632BE6DC" w14:textId="77777777" w:rsidR="00D874C1" w:rsidRDefault="00D874C1" w:rsidP="00D874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AOB    No signs for ferry when come off the bus at </w:t>
      </w:r>
      <w:proofErr w:type="gramStart"/>
      <w:r>
        <w:rPr>
          <w:rFonts w:cstheme="minorHAnsi"/>
          <w:sz w:val="24"/>
          <w:szCs w:val="24"/>
        </w:rPr>
        <w:t>Titchfield road</w:t>
      </w:r>
      <w:proofErr w:type="gramEnd"/>
      <w:r>
        <w:rPr>
          <w:rFonts w:cstheme="minorHAnsi"/>
          <w:sz w:val="24"/>
          <w:szCs w:val="24"/>
        </w:rPr>
        <w:t xml:space="preserve"> and this can be confusing for some.  </w:t>
      </w:r>
      <w:proofErr w:type="gramStart"/>
      <w:r>
        <w:rPr>
          <w:rFonts w:cstheme="minorHAnsi"/>
          <w:sz w:val="24"/>
          <w:szCs w:val="24"/>
        </w:rPr>
        <w:t>Also</w:t>
      </w:r>
      <w:proofErr w:type="gramEnd"/>
      <w:r>
        <w:rPr>
          <w:rFonts w:cstheme="minorHAnsi"/>
          <w:sz w:val="24"/>
          <w:szCs w:val="24"/>
        </w:rPr>
        <w:t xml:space="preserve"> discussion in relation to community payback scheme, could this be used to help clear areas requiring in town or other types of jobs. </w:t>
      </w:r>
    </w:p>
    <w:p w14:paraId="2B3F694D" w14:textId="77777777" w:rsidR="00D874C1" w:rsidRDefault="00D874C1" w:rsidP="00D874C1">
      <w:pPr>
        <w:rPr>
          <w:rFonts w:cstheme="minorHAnsi"/>
          <w:sz w:val="24"/>
          <w:szCs w:val="24"/>
        </w:rPr>
      </w:pPr>
    </w:p>
    <w:p w14:paraId="7AFE966D" w14:textId="77777777" w:rsidR="00D874C1" w:rsidRDefault="00D874C1" w:rsidP="00D874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Day – Feb 21</w:t>
      </w:r>
      <w:r w:rsidRPr="00D874C1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10-2 Troon First Responders – emergency First Aid – CPR etc. </w:t>
      </w:r>
    </w:p>
    <w:p w14:paraId="3F1BFC58" w14:textId="77777777" w:rsidR="00D874C1" w:rsidRDefault="00D874C1" w:rsidP="00D874C1">
      <w:pPr>
        <w:rPr>
          <w:rFonts w:cstheme="minorHAnsi"/>
          <w:sz w:val="24"/>
          <w:szCs w:val="24"/>
        </w:rPr>
      </w:pPr>
    </w:p>
    <w:p w14:paraId="6511FDCD" w14:textId="3BDE7835" w:rsidR="00023467" w:rsidRPr="00D874C1" w:rsidRDefault="00D874C1" w:rsidP="00D874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 Tuesday 3</w:t>
      </w:r>
      <w:r w:rsidRPr="00D874C1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March 2026.</w:t>
      </w:r>
      <w:r w:rsidR="00CB31AB" w:rsidRPr="00D874C1">
        <w:rPr>
          <w:rFonts w:cstheme="minorHAnsi"/>
          <w:sz w:val="24"/>
          <w:szCs w:val="24"/>
        </w:rPr>
        <w:tab/>
      </w:r>
    </w:p>
    <w:p w14:paraId="653A5B4F" w14:textId="6B057E5E" w:rsidR="009E2739" w:rsidRPr="00631C0A" w:rsidRDefault="009E2739" w:rsidP="009E2739">
      <w:pPr>
        <w:rPr>
          <w:rFonts w:cstheme="minorHAnsi"/>
          <w:sz w:val="24"/>
          <w:szCs w:val="24"/>
        </w:rPr>
      </w:pPr>
    </w:p>
    <w:p w14:paraId="691418B9" w14:textId="5468248B" w:rsidR="00D548B6" w:rsidRDefault="00D548B6" w:rsidP="00875C7F">
      <w:pPr>
        <w:rPr>
          <w:rFonts w:cstheme="minorHAnsi"/>
          <w:sz w:val="24"/>
          <w:szCs w:val="24"/>
        </w:rPr>
      </w:pPr>
    </w:p>
    <w:p w14:paraId="268C5F7A" w14:textId="13F23161" w:rsidR="00D548B6" w:rsidRDefault="00D548B6" w:rsidP="00875C7F">
      <w:pPr>
        <w:rPr>
          <w:rFonts w:cstheme="minorHAnsi"/>
          <w:sz w:val="24"/>
          <w:szCs w:val="24"/>
        </w:rPr>
      </w:pPr>
    </w:p>
    <w:p w14:paraId="6BD7F8D2" w14:textId="0B3D52B1" w:rsidR="00875C7F" w:rsidRPr="00F422D0" w:rsidRDefault="00875C7F" w:rsidP="00C012E5">
      <w:pPr>
        <w:rPr>
          <w:rFonts w:cstheme="minorHAnsi"/>
          <w:b/>
          <w:bCs/>
          <w:sz w:val="24"/>
          <w:szCs w:val="24"/>
        </w:rPr>
      </w:pPr>
    </w:p>
    <w:sectPr w:rsidR="00875C7F" w:rsidRPr="00F422D0" w:rsidSect="00654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9D0"/>
    <w:multiLevelType w:val="hybridMultilevel"/>
    <w:tmpl w:val="D3D4F2FE"/>
    <w:lvl w:ilvl="0" w:tplc="949209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F56B03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D20"/>
    <w:multiLevelType w:val="hybridMultilevel"/>
    <w:tmpl w:val="35E283C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4EC7"/>
    <w:multiLevelType w:val="hybridMultilevel"/>
    <w:tmpl w:val="EAF2C7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35335A"/>
    <w:multiLevelType w:val="hybridMultilevel"/>
    <w:tmpl w:val="793EBE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E1F6D"/>
    <w:multiLevelType w:val="hybridMultilevel"/>
    <w:tmpl w:val="A09AC5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324D7"/>
    <w:multiLevelType w:val="hybridMultilevel"/>
    <w:tmpl w:val="28105B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D6A8F"/>
    <w:multiLevelType w:val="hybridMultilevel"/>
    <w:tmpl w:val="9508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912E3"/>
    <w:multiLevelType w:val="hybridMultilevel"/>
    <w:tmpl w:val="674A23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A679EF"/>
    <w:multiLevelType w:val="hybridMultilevel"/>
    <w:tmpl w:val="56988C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6A5E3D"/>
    <w:multiLevelType w:val="hybridMultilevel"/>
    <w:tmpl w:val="317EFE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84E36"/>
    <w:multiLevelType w:val="hybridMultilevel"/>
    <w:tmpl w:val="6B9832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4B23B0"/>
    <w:multiLevelType w:val="hybridMultilevel"/>
    <w:tmpl w:val="A4FC05A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71D21"/>
    <w:multiLevelType w:val="hybridMultilevel"/>
    <w:tmpl w:val="E374789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FB22B0"/>
    <w:multiLevelType w:val="hybridMultilevel"/>
    <w:tmpl w:val="DBC253E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1206DE"/>
    <w:multiLevelType w:val="hybridMultilevel"/>
    <w:tmpl w:val="207CBF2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D33131"/>
    <w:multiLevelType w:val="hybridMultilevel"/>
    <w:tmpl w:val="E5A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3BA1"/>
    <w:multiLevelType w:val="hybridMultilevel"/>
    <w:tmpl w:val="BA2E29A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44AF8"/>
    <w:multiLevelType w:val="hybridMultilevel"/>
    <w:tmpl w:val="B86214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2044DB"/>
    <w:multiLevelType w:val="hybridMultilevel"/>
    <w:tmpl w:val="A80C53B4"/>
    <w:lvl w:ilvl="0" w:tplc="25DE0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C1D86"/>
    <w:multiLevelType w:val="hybridMultilevel"/>
    <w:tmpl w:val="A14ED5C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547C3"/>
    <w:multiLevelType w:val="hybridMultilevel"/>
    <w:tmpl w:val="9B3238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B4226F"/>
    <w:multiLevelType w:val="hybridMultilevel"/>
    <w:tmpl w:val="688E93B6"/>
    <w:lvl w:ilvl="0" w:tplc="BA10A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D1D9A"/>
    <w:multiLevelType w:val="hybridMultilevel"/>
    <w:tmpl w:val="85A8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A1F80"/>
    <w:multiLevelType w:val="hybridMultilevel"/>
    <w:tmpl w:val="56C4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0C30"/>
    <w:multiLevelType w:val="hybridMultilevel"/>
    <w:tmpl w:val="7312E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774B4A"/>
    <w:multiLevelType w:val="hybridMultilevel"/>
    <w:tmpl w:val="25488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EFC"/>
    <w:multiLevelType w:val="hybridMultilevel"/>
    <w:tmpl w:val="269EDCCA"/>
    <w:lvl w:ilvl="0" w:tplc="601EB30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93BB6"/>
    <w:multiLevelType w:val="hybridMultilevel"/>
    <w:tmpl w:val="04A0BC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0413CF"/>
    <w:multiLevelType w:val="hybridMultilevel"/>
    <w:tmpl w:val="43906C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BD14B8"/>
    <w:multiLevelType w:val="hybridMultilevel"/>
    <w:tmpl w:val="1F1E1B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F66F75"/>
    <w:multiLevelType w:val="hybridMultilevel"/>
    <w:tmpl w:val="79CC183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A1051D"/>
    <w:multiLevelType w:val="hybridMultilevel"/>
    <w:tmpl w:val="A9384E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C86816"/>
    <w:multiLevelType w:val="hybridMultilevel"/>
    <w:tmpl w:val="E60CE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4272052">
    <w:abstractNumId w:val="6"/>
  </w:num>
  <w:num w:numId="2" w16cid:durableId="572395946">
    <w:abstractNumId w:val="23"/>
  </w:num>
  <w:num w:numId="3" w16cid:durableId="467162874">
    <w:abstractNumId w:val="15"/>
  </w:num>
  <w:num w:numId="4" w16cid:durableId="1173568369">
    <w:abstractNumId w:val="0"/>
  </w:num>
  <w:num w:numId="5" w16cid:durableId="1436631899">
    <w:abstractNumId w:val="22"/>
  </w:num>
  <w:num w:numId="6" w16cid:durableId="204099800">
    <w:abstractNumId w:val="16"/>
  </w:num>
  <w:num w:numId="7" w16cid:durableId="1390692308">
    <w:abstractNumId w:val="19"/>
  </w:num>
  <w:num w:numId="8" w16cid:durableId="301353429">
    <w:abstractNumId w:val="13"/>
  </w:num>
  <w:num w:numId="9" w16cid:durableId="2024550113">
    <w:abstractNumId w:val="12"/>
  </w:num>
  <w:num w:numId="10" w16cid:durableId="689641800">
    <w:abstractNumId w:val="5"/>
  </w:num>
  <w:num w:numId="11" w16cid:durableId="1562595356">
    <w:abstractNumId w:val="1"/>
  </w:num>
  <w:num w:numId="12" w16cid:durableId="1515878333">
    <w:abstractNumId w:val="21"/>
  </w:num>
  <w:num w:numId="13" w16cid:durableId="1136685106">
    <w:abstractNumId w:val="31"/>
  </w:num>
  <w:num w:numId="14" w16cid:durableId="2050110853">
    <w:abstractNumId w:val="24"/>
  </w:num>
  <w:num w:numId="15" w16cid:durableId="1979069474">
    <w:abstractNumId w:val="11"/>
  </w:num>
  <w:num w:numId="16" w16cid:durableId="1325670241">
    <w:abstractNumId w:val="30"/>
  </w:num>
  <w:num w:numId="17" w16cid:durableId="556278384">
    <w:abstractNumId w:val="17"/>
  </w:num>
  <w:num w:numId="18" w16cid:durableId="777137110">
    <w:abstractNumId w:val="27"/>
  </w:num>
  <w:num w:numId="19" w16cid:durableId="2003124871">
    <w:abstractNumId w:val="28"/>
  </w:num>
  <w:num w:numId="20" w16cid:durableId="10230388">
    <w:abstractNumId w:val="3"/>
  </w:num>
  <w:num w:numId="21" w16cid:durableId="623777535">
    <w:abstractNumId w:val="29"/>
  </w:num>
  <w:num w:numId="22" w16cid:durableId="861817538">
    <w:abstractNumId w:val="10"/>
  </w:num>
  <w:num w:numId="23" w16cid:durableId="168326919">
    <w:abstractNumId w:val="7"/>
  </w:num>
  <w:num w:numId="24" w16cid:durableId="1431465765">
    <w:abstractNumId w:val="9"/>
  </w:num>
  <w:num w:numId="25" w16cid:durableId="992177803">
    <w:abstractNumId w:val="32"/>
  </w:num>
  <w:num w:numId="26" w16cid:durableId="1525050247">
    <w:abstractNumId w:val="2"/>
  </w:num>
  <w:num w:numId="27" w16cid:durableId="1438676139">
    <w:abstractNumId w:val="20"/>
  </w:num>
  <w:num w:numId="28" w16cid:durableId="497573904">
    <w:abstractNumId w:val="8"/>
  </w:num>
  <w:num w:numId="29" w16cid:durableId="1315720658">
    <w:abstractNumId w:val="14"/>
  </w:num>
  <w:num w:numId="30" w16cid:durableId="1277635430">
    <w:abstractNumId w:val="4"/>
  </w:num>
  <w:num w:numId="31" w16cid:durableId="880558464">
    <w:abstractNumId w:val="18"/>
  </w:num>
  <w:num w:numId="32" w16cid:durableId="1930120001">
    <w:abstractNumId w:val="26"/>
  </w:num>
  <w:num w:numId="33" w16cid:durableId="8060473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8"/>
    <w:rsid w:val="000066B4"/>
    <w:rsid w:val="00010B17"/>
    <w:rsid w:val="00023467"/>
    <w:rsid w:val="00025D7C"/>
    <w:rsid w:val="00033556"/>
    <w:rsid w:val="000457F8"/>
    <w:rsid w:val="000533EC"/>
    <w:rsid w:val="000538E4"/>
    <w:rsid w:val="00054EDB"/>
    <w:rsid w:val="000712D9"/>
    <w:rsid w:val="00080664"/>
    <w:rsid w:val="00083184"/>
    <w:rsid w:val="00084CA1"/>
    <w:rsid w:val="000A11B0"/>
    <w:rsid w:val="000A73D5"/>
    <w:rsid w:val="000B12DD"/>
    <w:rsid w:val="000C6294"/>
    <w:rsid w:val="000D4A92"/>
    <w:rsid w:val="000E342D"/>
    <w:rsid w:val="000E5F8D"/>
    <w:rsid w:val="000F23F2"/>
    <w:rsid w:val="000F56A8"/>
    <w:rsid w:val="00105089"/>
    <w:rsid w:val="00122925"/>
    <w:rsid w:val="00133B68"/>
    <w:rsid w:val="00173A18"/>
    <w:rsid w:val="0017441F"/>
    <w:rsid w:val="00184AE3"/>
    <w:rsid w:val="00184DD5"/>
    <w:rsid w:val="00190E5F"/>
    <w:rsid w:val="00197A20"/>
    <w:rsid w:val="001A7659"/>
    <w:rsid w:val="001C70F9"/>
    <w:rsid w:val="001D5267"/>
    <w:rsid w:val="001E3E73"/>
    <w:rsid w:val="00206C1D"/>
    <w:rsid w:val="00233A8C"/>
    <w:rsid w:val="002361B8"/>
    <w:rsid w:val="002502C5"/>
    <w:rsid w:val="00262A0B"/>
    <w:rsid w:val="00270251"/>
    <w:rsid w:val="00275628"/>
    <w:rsid w:val="00290955"/>
    <w:rsid w:val="0029698F"/>
    <w:rsid w:val="002A2D5B"/>
    <w:rsid w:val="002B1FE9"/>
    <w:rsid w:val="002C44E5"/>
    <w:rsid w:val="002E380F"/>
    <w:rsid w:val="002E3BD4"/>
    <w:rsid w:val="002F3DE5"/>
    <w:rsid w:val="00303C56"/>
    <w:rsid w:val="003078B3"/>
    <w:rsid w:val="00311C2E"/>
    <w:rsid w:val="00324829"/>
    <w:rsid w:val="00325A8B"/>
    <w:rsid w:val="0033109C"/>
    <w:rsid w:val="0034143E"/>
    <w:rsid w:val="003416FF"/>
    <w:rsid w:val="0035439E"/>
    <w:rsid w:val="003D645F"/>
    <w:rsid w:val="003D76B0"/>
    <w:rsid w:val="003E1975"/>
    <w:rsid w:val="003E32F5"/>
    <w:rsid w:val="003E3DAC"/>
    <w:rsid w:val="003E5E6A"/>
    <w:rsid w:val="00400682"/>
    <w:rsid w:val="00417A70"/>
    <w:rsid w:val="004343DA"/>
    <w:rsid w:val="00434DC2"/>
    <w:rsid w:val="00437F8F"/>
    <w:rsid w:val="004C39FF"/>
    <w:rsid w:val="004C614D"/>
    <w:rsid w:val="004E0E2E"/>
    <w:rsid w:val="004F1EC4"/>
    <w:rsid w:val="00507443"/>
    <w:rsid w:val="00526412"/>
    <w:rsid w:val="005455E6"/>
    <w:rsid w:val="00551F7A"/>
    <w:rsid w:val="00556FD3"/>
    <w:rsid w:val="00557681"/>
    <w:rsid w:val="00561F9B"/>
    <w:rsid w:val="00566C1E"/>
    <w:rsid w:val="00574F38"/>
    <w:rsid w:val="005A0DE9"/>
    <w:rsid w:val="005C10D6"/>
    <w:rsid w:val="005D4197"/>
    <w:rsid w:val="005F0EFE"/>
    <w:rsid w:val="005F7F36"/>
    <w:rsid w:val="00610466"/>
    <w:rsid w:val="006108D2"/>
    <w:rsid w:val="00627846"/>
    <w:rsid w:val="00631C0A"/>
    <w:rsid w:val="00632BD9"/>
    <w:rsid w:val="006446D9"/>
    <w:rsid w:val="00645A9D"/>
    <w:rsid w:val="00654DEF"/>
    <w:rsid w:val="00664CB7"/>
    <w:rsid w:val="00684327"/>
    <w:rsid w:val="00687D04"/>
    <w:rsid w:val="006A5791"/>
    <w:rsid w:val="006C51A6"/>
    <w:rsid w:val="006E7B6B"/>
    <w:rsid w:val="00700BA9"/>
    <w:rsid w:val="00717706"/>
    <w:rsid w:val="0071795A"/>
    <w:rsid w:val="00723653"/>
    <w:rsid w:val="00723A18"/>
    <w:rsid w:val="007436A6"/>
    <w:rsid w:val="007719FA"/>
    <w:rsid w:val="00776BA0"/>
    <w:rsid w:val="007846D7"/>
    <w:rsid w:val="0079544E"/>
    <w:rsid w:val="007B1B44"/>
    <w:rsid w:val="007B5FE7"/>
    <w:rsid w:val="007C1DD2"/>
    <w:rsid w:val="007C42AD"/>
    <w:rsid w:val="007F381A"/>
    <w:rsid w:val="007F7D59"/>
    <w:rsid w:val="00800D24"/>
    <w:rsid w:val="0080274F"/>
    <w:rsid w:val="00805617"/>
    <w:rsid w:val="00846D4D"/>
    <w:rsid w:val="008527EA"/>
    <w:rsid w:val="008614DB"/>
    <w:rsid w:val="0086322F"/>
    <w:rsid w:val="00864358"/>
    <w:rsid w:val="00873983"/>
    <w:rsid w:val="008740B2"/>
    <w:rsid w:val="00875C7F"/>
    <w:rsid w:val="00886934"/>
    <w:rsid w:val="00887B25"/>
    <w:rsid w:val="00887CD8"/>
    <w:rsid w:val="00890E4D"/>
    <w:rsid w:val="008A642B"/>
    <w:rsid w:val="008B2CAC"/>
    <w:rsid w:val="008B3AC0"/>
    <w:rsid w:val="008D2584"/>
    <w:rsid w:val="008E1701"/>
    <w:rsid w:val="008E622E"/>
    <w:rsid w:val="008F4817"/>
    <w:rsid w:val="009078AD"/>
    <w:rsid w:val="009110EF"/>
    <w:rsid w:val="0091411F"/>
    <w:rsid w:val="00915B09"/>
    <w:rsid w:val="00921AF4"/>
    <w:rsid w:val="00923952"/>
    <w:rsid w:val="0093300A"/>
    <w:rsid w:val="00943CAC"/>
    <w:rsid w:val="0095306D"/>
    <w:rsid w:val="00953D84"/>
    <w:rsid w:val="009555AF"/>
    <w:rsid w:val="00962699"/>
    <w:rsid w:val="00986FA5"/>
    <w:rsid w:val="00991AAF"/>
    <w:rsid w:val="009A1226"/>
    <w:rsid w:val="009B6121"/>
    <w:rsid w:val="009C34D7"/>
    <w:rsid w:val="009C3D92"/>
    <w:rsid w:val="009D7213"/>
    <w:rsid w:val="009E201E"/>
    <w:rsid w:val="009E2736"/>
    <w:rsid w:val="009E2739"/>
    <w:rsid w:val="009F2913"/>
    <w:rsid w:val="009F611B"/>
    <w:rsid w:val="00A0524A"/>
    <w:rsid w:val="00A0561D"/>
    <w:rsid w:val="00A10BB7"/>
    <w:rsid w:val="00A13638"/>
    <w:rsid w:val="00A2172E"/>
    <w:rsid w:val="00A2241F"/>
    <w:rsid w:val="00A547BC"/>
    <w:rsid w:val="00A61AAF"/>
    <w:rsid w:val="00A63928"/>
    <w:rsid w:val="00A7045B"/>
    <w:rsid w:val="00A90D44"/>
    <w:rsid w:val="00AA279C"/>
    <w:rsid w:val="00AD00C3"/>
    <w:rsid w:val="00AD6C5A"/>
    <w:rsid w:val="00AE0393"/>
    <w:rsid w:val="00AE20CE"/>
    <w:rsid w:val="00B04EB2"/>
    <w:rsid w:val="00B21301"/>
    <w:rsid w:val="00B2459E"/>
    <w:rsid w:val="00B26440"/>
    <w:rsid w:val="00B52DD2"/>
    <w:rsid w:val="00B61029"/>
    <w:rsid w:val="00B6261B"/>
    <w:rsid w:val="00B6386E"/>
    <w:rsid w:val="00B64095"/>
    <w:rsid w:val="00B90373"/>
    <w:rsid w:val="00B921F1"/>
    <w:rsid w:val="00BA035E"/>
    <w:rsid w:val="00BA0A3A"/>
    <w:rsid w:val="00BA177C"/>
    <w:rsid w:val="00BA178F"/>
    <w:rsid w:val="00BA2E42"/>
    <w:rsid w:val="00BB1991"/>
    <w:rsid w:val="00BB3702"/>
    <w:rsid w:val="00BC07B3"/>
    <w:rsid w:val="00BC617A"/>
    <w:rsid w:val="00BE0D48"/>
    <w:rsid w:val="00BE0DB1"/>
    <w:rsid w:val="00BE1181"/>
    <w:rsid w:val="00BE3B80"/>
    <w:rsid w:val="00BF3B93"/>
    <w:rsid w:val="00C012E5"/>
    <w:rsid w:val="00C01D9F"/>
    <w:rsid w:val="00C02EE1"/>
    <w:rsid w:val="00C05112"/>
    <w:rsid w:val="00C05755"/>
    <w:rsid w:val="00C24BE2"/>
    <w:rsid w:val="00C32497"/>
    <w:rsid w:val="00C36DEB"/>
    <w:rsid w:val="00C42DE1"/>
    <w:rsid w:val="00C45F8B"/>
    <w:rsid w:val="00C73824"/>
    <w:rsid w:val="00C878EF"/>
    <w:rsid w:val="00C9276B"/>
    <w:rsid w:val="00CB075E"/>
    <w:rsid w:val="00CB31AB"/>
    <w:rsid w:val="00CC6192"/>
    <w:rsid w:val="00CD4DDE"/>
    <w:rsid w:val="00CF17E3"/>
    <w:rsid w:val="00CF1D70"/>
    <w:rsid w:val="00D008F3"/>
    <w:rsid w:val="00D16F20"/>
    <w:rsid w:val="00D220DF"/>
    <w:rsid w:val="00D24A9F"/>
    <w:rsid w:val="00D2745E"/>
    <w:rsid w:val="00D548B6"/>
    <w:rsid w:val="00D54C52"/>
    <w:rsid w:val="00D56D55"/>
    <w:rsid w:val="00D60126"/>
    <w:rsid w:val="00D62441"/>
    <w:rsid w:val="00D65FF2"/>
    <w:rsid w:val="00D72688"/>
    <w:rsid w:val="00D74638"/>
    <w:rsid w:val="00D83969"/>
    <w:rsid w:val="00D8585A"/>
    <w:rsid w:val="00D874C1"/>
    <w:rsid w:val="00D94DA0"/>
    <w:rsid w:val="00DA23A0"/>
    <w:rsid w:val="00DA368C"/>
    <w:rsid w:val="00DA5C42"/>
    <w:rsid w:val="00DB1EBA"/>
    <w:rsid w:val="00DC4C83"/>
    <w:rsid w:val="00DC7F60"/>
    <w:rsid w:val="00DD16E9"/>
    <w:rsid w:val="00DE006C"/>
    <w:rsid w:val="00E02142"/>
    <w:rsid w:val="00E14B7F"/>
    <w:rsid w:val="00E31A79"/>
    <w:rsid w:val="00E35E7C"/>
    <w:rsid w:val="00E45432"/>
    <w:rsid w:val="00E47521"/>
    <w:rsid w:val="00E61FCA"/>
    <w:rsid w:val="00E738DA"/>
    <w:rsid w:val="00E754C5"/>
    <w:rsid w:val="00EA6813"/>
    <w:rsid w:val="00EC1359"/>
    <w:rsid w:val="00EC46A4"/>
    <w:rsid w:val="00EC511F"/>
    <w:rsid w:val="00ED21DA"/>
    <w:rsid w:val="00EF3738"/>
    <w:rsid w:val="00F255A2"/>
    <w:rsid w:val="00F32472"/>
    <w:rsid w:val="00F422D0"/>
    <w:rsid w:val="00F432C3"/>
    <w:rsid w:val="00F53A40"/>
    <w:rsid w:val="00F73DA5"/>
    <w:rsid w:val="00F75027"/>
    <w:rsid w:val="00F77FB4"/>
    <w:rsid w:val="00F9023E"/>
    <w:rsid w:val="00F9662F"/>
    <w:rsid w:val="00F97D23"/>
    <w:rsid w:val="00FA4E7A"/>
    <w:rsid w:val="00FB1F06"/>
    <w:rsid w:val="00FB4248"/>
    <w:rsid w:val="00FD5385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5610"/>
  <w15:chartTrackingRefBased/>
  <w15:docId w15:val="{A28F40C3-253C-F242-B3B8-0D5D593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66B4"/>
  </w:style>
  <w:style w:type="character" w:styleId="Hyperlink">
    <w:name w:val="Hyperlink"/>
    <w:basedOn w:val="DefaultParagraphFont"/>
    <w:uiPriority w:val="99"/>
    <w:unhideWhenUsed/>
    <w:rsid w:val="000066B4"/>
    <w:rPr>
      <w:color w:val="0000FF"/>
      <w:u w:val="single"/>
    </w:rPr>
  </w:style>
  <w:style w:type="table" w:styleId="TableGrid">
    <w:name w:val="Table Grid"/>
    <w:basedOn w:val="TableNormal"/>
    <w:uiPriority w:val="39"/>
    <w:rsid w:val="00B9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78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9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4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9BEA-C7B9-4724-B500-45B096E4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thornhill</dc:creator>
  <cp:keywords/>
  <dc:description/>
  <cp:lastModifiedBy>Anderson J (James)</cp:lastModifiedBy>
  <cp:revision>2</cp:revision>
  <cp:lastPrinted>2022-08-07T15:24:00Z</cp:lastPrinted>
  <dcterms:created xsi:type="dcterms:W3CDTF">2026-03-12T11:39:00Z</dcterms:created>
  <dcterms:modified xsi:type="dcterms:W3CDTF">2026-03-12T11:39:00Z</dcterms:modified>
</cp:coreProperties>
</file>